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F1326B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E709EA" w:rsidRPr="00C50B27">
              <w:rPr>
                <w:b/>
                <w:sz w:val="22"/>
                <w:szCs w:val="22"/>
              </w:rPr>
              <w:t>DIPLOMOVÉ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EC56D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Romana </w:t>
            </w:r>
            <w:proofErr w:type="spellStart"/>
            <w:r>
              <w:rPr>
                <w:sz w:val="22"/>
                <w:szCs w:val="22"/>
              </w:rPr>
              <w:t>Uvízlová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EC56D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Spokojenost seniorů žijících v domovech s pečovatelskou službou v Otrokovicích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E67C8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Oponent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EC56D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Viktor Pacholík,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EC56D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EC56D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AE140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AE140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>
              <w:rPr>
                <w:sz w:val="22"/>
                <w:szCs w:val="22"/>
              </w:rPr>
              <w:t xml:space="preserve">levantních zdrojů, odbornost </w:t>
            </w:r>
            <w:r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AE140B" w:rsidRPr="00C50B27" w:rsidTr="00C50B27">
        <w:tc>
          <w:tcPr>
            <w:tcW w:w="6791" w:type="dxa"/>
            <w:gridSpan w:val="3"/>
          </w:tcPr>
          <w:p w:rsidR="00AE140B" w:rsidRPr="00C50B27" w:rsidRDefault="00AE140B" w:rsidP="00AE140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AE140B" w:rsidRPr="00C50B27" w:rsidRDefault="00AE140B" w:rsidP="00AE140B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D8088F">
            <w:pPr>
              <w:jc w:val="both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252651" w:rsidRDefault="00252651" w:rsidP="00D8088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836D6D">
              <w:rPr>
                <w:sz w:val="22"/>
                <w:szCs w:val="22"/>
              </w:rPr>
              <w:t> prodlužující se délkou života a se</w:t>
            </w:r>
            <w:bookmarkStart w:id="0" w:name="_GoBack"/>
            <w:bookmarkEnd w:id="0"/>
            <w:r>
              <w:rPr>
                <w:sz w:val="22"/>
                <w:szCs w:val="22"/>
              </w:rPr>
              <w:t xml:space="preserve"> zvyšujícím se průměrným věkem české populace se dostává čím dál více do popředí kvalita života seniorů, kteří jsou často v různé míře odkázáni na pomoc okolí. Proto považuji téma předložené bakalářské práce za aktuální a nanejvýš potřebné.</w:t>
            </w:r>
          </w:p>
          <w:p w:rsidR="00D8088F" w:rsidRDefault="00D8088F" w:rsidP="00D8088F">
            <w:pPr>
              <w:jc w:val="both"/>
              <w:rPr>
                <w:sz w:val="22"/>
                <w:szCs w:val="22"/>
              </w:rPr>
            </w:pPr>
          </w:p>
          <w:p w:rsidR="00DD3080" w:rsidRDefault="00DD3080" w:rsidP="00D8088F">
            <w:pPr>
              <w:jc w:val="both"/>
              <w:rPr>
                <w:sz w:val="22"/>
                <w:szCs w:val="22"/>
              </w:rPr>
            </w:pPr>
            <w:r w:rsidRPr="00DD3080">
              <w:rPr>
                <w:i/>
                <w:sz w:val="22"/>
                <w:szCs w:val="22"/>
                <w:u w:val="single"/>
              </w:rPr>
              <w:t>Teoretická část</w:t>
            </w:r>
            <w:r>
              <w:rPr>
                <w:sz w:val="22"/>
                <w:szCs w:val="22"/>
              </w:rPr>
              <w:t xml:space="preserve"> </w:t>
            </w:r>
            <w:r w:rsidR="00252651">
              <w:rPr>
                <w:sz w:val="22"/>
                <w:szCs w:val="22"/>
              </w:rPr>
              <w:t xml:space="preserve">podává ucelený přehled stěžejních teoretických oblastí vztahujících se k tématu. Autorka používá čtivý jazyk, místy až filozoficky laděný, což však dodává celému textu na přitažlivosti. Škoda jen, že se objevuje větší množství překlepů a drobných typografických nedostatků (jednopísmenné předložky na konci řádku, nerozlišování dlouhé a krátké pomlčky (pomlčky a rozdělovníku), oddělování pomlčky mezerami v případech, kdy ji pomlčkami neoddělujeme (např. </w:t>
            </w:r>
            <w:r w:rsidR="00252651">
              <w:rPr>
                <w:i/>
                <w:sz w:val="22"/>
                <w:szCs w:val="22"/>
              </w:rPr>
              <w:t xml:space="preserve">„jsou – </w:t>
            </w:r>
            <w:proofErr w:type="spellStart"/>
            <w:r w:rsidR="00252651">
              <w:rPr>
                <w:i/>
                <w:sz w:val="22"/>
                <w:szCs w:val="22"/>
              </w:rPr>
              <w:t>li</w:t>
            </w:r>
            <w:proofErr w:type="spellEnd"/>
            <w:r w:rsidR="00252651">
              <w:rPr>
                <w:i/>
                <w:sz w:val="22"/>
                <w:szCs w:val="22"/>
              </w:rPr>
              <w:t>“</w:t>
            </w:r>
            <w:r w:rsidR="00252651">
              <w:rPr>
                <w:sz w:val="22"/>
                <w:szCs w:val="22"/>
              </w:rPr>
              <w:t>) apod. Také požadovaná citační norma není dodržena, a to především v seznamu literatury. Z obsahového hlediska postrádám hlubší exkurz do konceptu životní spokojenosti</w:t>
            </w:r>
            <w:r w:rsidR="00C52FE9">
              <w:rPr>
                <w:sz w:val="22"/>
                <w:szCs w:val="22"/>
              </w:rPr>
              <w:t>, který je zmíněn jen okrajově.</w:t>
            </w:r>
            <w:r w:rsidR="00252651">
              <w:rPr>
                <w:sz w:val="22"/>
                <w:szCs w:val="22"/>
              </w:rPr>
              <w:t xml:space="preserve"> </w:t>
            </w:r>
          </w:p>
          <w:p w:rsidR="00D8088F" w:rsidRDefault="00252651" w:rsidP="00252651">
            <w:pPr>
              <w:tabs>
                <w:tab w:val="left" w:pos="4188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ab/>
            </w:r>
          </w:p>
          <w:p w:rsidR="00F1326B" w:rsidRDefault="00C52FE9" w:rsidP="00C52FE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 </w:t>
            </w:r>
            <w:r>
              <w:rPr>
                <w:i/>
                <w:sz w:val="22"/>
                <w:szCs w:val="22"/>
                <w:u w:val="single"/>
              </w:rPr>
              <w:t>empirické</w:t>
            </w:r>
            <w:r w:rsidR="00C32FFC">
              <w:rPr>
                <w:i/>
                <w:sz w:val="22"/>
                <w:szCs w:val="22"/>
                <w:u w:val="single"/>
              </w:rPr>
              <w:t xml:space="preserve"> část</w:t>
            </w:r>
            <w:r>
              <w:rPr>
                <w:i/>
                <w:sz w:val="22"/>
                <w:szCs w:val="22"/>
                <w:u w:val="single"/>
              </w:rPr>
              <w:t>i</w:t>
            </w:r>
            <w:r w:rsidR="00C32FF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autorka přehlednou formou seznamuje s výsledky výzkumného šetření, které prezentuje přehlednými grafy a srozumitelnými komentáři, které výsledky vhodně zasazují do </w:t>
            </w:r>
            <w:r w:rsidRPr="00C52FE9">
              <w:rPr>
                <w:sz w:val="22"/>
                <w:szCs w:val="22"/>
              </w:rPr>
              <w:t>kontextu situace příslušnéh</w:t>
            </w:r>
            <w:r>
              <w:rPr>
                <w:sz w:val="22"/>
                <w:szCs w:val="22"/>
              </w:rPr>
              <w:t>o typu zařízení a jeho podmínek a umožňují tak čtenáři komplexní chápání konkrétního výzkumného zjištění. Je škoda, že autorka nevytěžila ze získaných dat maximum; jistě by bylo zajímavé odkrýt pomocí statistických postupů vzájemné souvislosti mezi sledovanými jevy a rozdíly ve vnímání kvality péče a spokojenosti seniorů ve vztahu k věku, pohlaví, příp. konkrétnímu zařízení.</w:t>
            </w:r>
          </w:p>
          <w:p w:rsidR="00C52FE9" w:rsidRPr="00C50B27" w:rsidRDefault="00C52FE9" w:rsidP="00C52FE9">
            <w:pPr>
              <w:jc w:val="both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53427" w:rsidRPr="00B53427" w:rsidRDefault="00B411DB" w:rsidP="00D8088F">
            <w:pPr>
              <w:jc w:val="both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53427" w:rsidRPr="00B57958" w:rsidRDefault="00C52FE9" w:rsidP="00B57958">
            <w:pPr>
              <w:numPr>
                <w:ilvl w:val="0"/>
                <w:numId w:val="3"/>
              </w:numPr>
              <w:ind w:left="426"/>
              <w:jc w:val="both"/>
              <w:rPr>
                <w:sz w:val="22"/>
                <w:szCs w:val="22"/>
              </w:rPr>
            </w:pPr>
            <w:r w:rsidRPr="00C52FE9">
              <w:rPr>
                <w:sz w:val="22"/>
                <w:szCs w:val="22"/>
              </w:rPr>
              <w:t xml:space="preserve">Lze předpokládat, že starší lidé bydlící v podobném zařízení se mohou obávat toho, že se o jejich </w:t>
            </w:r>
            <w:r>
              <w:rPr>
                <w:sz w:val="22"/>
                <w:szCs w:val="22"/>
              </w:rPr>
              <w:t xml:space="preserve">případné </w:t>
            </w:r>
            <w:r w:rsidRPr="00C52FE9">
              <w:rPr>
                <w:sz w:val="22"/>
                <w:szCs w:val="22"/>
              </w:rPr>
              <w:t xml:space="preserve">záporné hodnocení zařízení </w:t>
            </w:r>
            <w:r>
              <w:rPr>
                <w:sz w:val="22"/>
                <w:szCs w:val="22"/>
              </w:rPr>
              <w:t>budou zajímat</w:t>
            </w:r>
            <w:r w:rsidRPr="00C52FE9">
              <w:rPr>
                <w:sz w:val="22"/>
                <w:szCs w:val="22"/>
              </w:rPr>
              <w:t xml:space="preserve"> pracovníci zařízení. Jak byla v tomto ohledu zajištěna diskrétnost a bezpečí dat a jakým způsobem o </w:t>
            </w:r>
            <w:r w:rsidR="00B57958">
              <w:rPr>
                <w:sz w:val="22"/>
                <w:szCs w:val="22"/>
              </w:rPr>
              <w:t>těchto postupech</w:t>
            </w:r>
            <w:r w:rsidRPr="00C52FE9">
              <w:rPr>
                <w:sz w:val="22"/>
                <w:szCs w:val="22"/>
              </w:rPr>
              <w:t xml:space="preserve"> byli informováni probandi?</w:t>
            </w:r>
          </w:p>
          <w:p w:rsidR="00D8088F" w:rsidRPr="00D8088F" w:rsidRDefault="00D8088F" w:rsidP="000942CC">
            <w:pPr>
              <w:ind w:left="66"/>
              <w:jc w:val="both"/>
              <w:rPr>
                <w:sz w:val="22"/>
                <w:szCs w:val="22"/>
              </w:rPr>
            </w:pPr>
          </w:p>
        </w:tc>
      </w:tr>
      <w:tr w:rsidR="000942CC" w:rsidRPr="00C50B27" w:rsidTr="00637C59">
        <w:tc>
          <w:tcPr>
            <w:tcW w:w="6791" w:type="dxa"/>
            <w:gridSpan w:val="3"/>
          </w:tcPr>
          <w:p w:rsidR="000942CC" w:rsidRPr="00C50B27" w:rsidRDefault="000942CC" w:rsidP="000942CC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  <w:vAlign w:val="center"/>
          </w:tcPr>
          <w:p w:rsidR="000942CC" w:rsidRPr="00C50B27" w:rsidRDefault="000942CC" w:rsidP="000942C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942CC" w:rsidRPr="00C50B27" w:rsidRDefault="000942CC" w:rsidP="000942C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0942CC" w:rsidRPr="00C50B27" w:rsidRDefault="000942CC" w:rsidP="000942C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0942CC" w:rsidRPr="00C50B27" w:rsidRDefault="000942CC" w:rsidP="000942C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0942CC" w:rsidRPr="00C50B27" w:rsidRDefault="000942CC" w:rsidP="000942C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0942CC" w:rsidRPr="00C50B27" w:rsidRDefault="000942CC" w:rsidP="000942CC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0942CC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8088F">
              <w:rPr>
                <w:sz w:val="22"/>
                <w:szCs w:val="22"/>
              </w:rPr>
              <w:t xml:space="preserve"> 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B57958"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506B" w:rsidRDefault="00B4506B">
      <w:r>
        <w:separator/>
      </w:r>
    </w:p>
  </w:endnote>
  <w:endnote w:type="continuationSeparator" w:id="0">
    <w:p w:rsidR="00B4506B" w:rsidRDefault="00B450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506B" w:rsidRDefault="00B4506B">
      <w:r>
        <w:separator/>
      </w:r>
    </w:p>
  </w:footnote>
  <w:footnote w:type="continuationSeparator" w:id="0">
    <w:p w:rsidR="00B4506B" w:rsidRDefault="00B4506B">
      <w:r>
        <w:continuationSeparator/>
      </w:r>
    </w:p>
  </w:footnote>
  <w:footnote w:id="1">
    <w:p w:rsidR="000942CC" w:rsidRDefault="000942CC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9376063"/>
    <w:multiLevelType w:val="hybridMultilevel"/>
    <w:tmpl w:val="BD8AD05E"/>
    <w:lvl w:ilvl="0" w:tplc="C6D0BCC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8792D53"/>
    <w:multiLevelType w:val="hybridMultilevel"/>
    <w:tmpl w:val="8BDAC2B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5AE5311"/>
    <w:multiLevelType w:val="hybridMultilevel"/>
    <w:tmpl w:val="76BEF9B4"/>
    <w:lvl w:ilvl="0" w:tplc="CC86C6D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A4F31"/>
    <w:rsid w:val="00076A06"/>
    <w:rsid w:val="000942CC"/>
    <w:rsid w:val="000B71E6"/>
    <w:rsid w:val="001E7BE5"/>
    <w:rsid w:val="00252651"/>
    <w:rsid w:val="00277EC1"/>
    <w:rsid w:val="00362AB0"/>
    <w:rsid w:val="003F5DA2"/>
    <w:rsid w:val="004045AB"/>
    <w:rsid w:val="0048006F"/>
    <w:rsid w:val="00512982"/>
    <w:rsid w:val="00526D47"/>
    <w:rsid w:val="0055255D"/>
    <w:rsid w:val="005C219A"/>
    <w:rsid w:val="005F4D6B"/>
    <w:rsid w:val="006847E2"/>
    <w:rsid w:val="00836D6D"/>
    <w:rsid w:val="008614B3"/>
    <w:rsid w:val="0097710C"/>
    <w:rsid w:val="009B2248"/>
    <w:rsid w:val="009D22F9"/>
    <w:rsid w:val="00AE140B"/>
    <w:rsid w:val="00AF1740"/>
    <w:rsid w:val="00B411DB"/>
    <w:rsid w:val="00B4506B"/>
    <w:rsid w:val="00B53427"/>
    <w:rsid w:val="00B57958"/>
    <w:rsid w:val="00B97101"/>
    <w:rsid w:val="00BA3203"/>
    <w:rsid w:val="00C32FFC"/>
    <w:rsid w:val="00C50B27"/>
    <w:rsid w:val="00C52FE9"/>
    <w:rsid w:val="00CE0A8B"/>
    <w:rsid w:val="00D8088F"/>
    <w:rsid w:val="00DC1BF5"/>
    <w:rsid w:val="00DD3080"/>
    <w:rsid w:val="00E35673"/>
    <w:rsid w:val="00E67C85"/>
    <w:rsid w:val="00E709EA"/>
    <w:rsid w:val="00E76695"/>
    <w:rsid w:val="00EA4F31"/>
    <w:rsid w:val="00EC56D2"/>
    <w:rsid w:val="00F0544E"/>
    <w:rsid w:val="00F1326B"/>
    <w:rsid w:val="00FE32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AF1E220-5CEE-4F2C-8954-CA2C4EF60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acholik\AppData\Local\Microsoft\Windows\INetCache\Content.Outlook\MQMLNW1G\POSUDEK%20OPONENTA%20DIPLOMOV&#201;%20PR&#193;CE_2015.dot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DIPLOMOVÉ PRÁCE_2015</Template>
  <TotalTime>861</TotalTime>
  <Pages>1</Pages>
  <Words>460</Words>
  <Characters>2718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3172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subject/>
  <dc:creator>Viktor Pacholík</dc:creator>
  <cp:keywords/>
  <cp:lastModifiedBy>Viktor Pacholík</cp:lastModifiedBy>
  <cp:revision>15</cp:revision>
  <cp:lastPrinted>2012-04-25T08:21:00Z</cp:lastPrinted>
  <dcterms:created xsi:type="dcterms:W3CDTF">2015-05-10T07:32:00Z</dcterms:created>
  <dcterms:modified xsi:type="dcterms:W3CDTF">2015-05-17T20:49:00Z</dcterms:modified>
</cp:coreProperties>
</file>