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A390EC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62F32" w:rsidRPr="00D62F32">
        <w:rPr>
          <w:rFonts w:asciiTheme="minorHAnsi" w:hAnsiTheme="minorHAnsi" w:cstheme="minorHAnsi"/>
          <w:sz w:val="22"/>
          <w:szCs w:val="22"/>
        </w:rPr>
        <w:t>Bc. Radek Buriánek</w:t>
      </w:r>
    </w:p>
    <w:p w14:paraId="00D6BB86" w14:textId="0845A3D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62F32">
        <w:rPr>
          <w:rFonts w:asciiTheme="minorHAnsi" w:hAnsiTheme="minorHAnsi" w:cstheme="minorHAnsi"/>
          <w:sz w:val="22"/>
          <w:szCs w:val="22"/>
        </w:rPr>
        <w:t>Karel</w:t>
      </w:r>
      <w:proofErr w:type="gramEnd"/>
      <w:r w:rsidR="00D62F32">
        <w:rPr>
          <w:rFonts w:asciiTheme="minorHAnsi" w:hAnsiTheme="minorHAnsi" w:cstheme="minorHAnsi"/>
          <w:sz w:val="22"/>
          <w:szCs w:val="22"/>
        </w:rPr>
        <w:t xml:space="preserve"> Slinták</w:t>
      </w:r>
    </w:p>
    <w:p w14:paraId="09E4DE65" w14:textId="161924B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62F32" w:rsidRPr="00D62F32">
        <w:rPr>
          <w:rFonts w:cstheme="minorHAnsi"/>
        </w:rPr>
        <w:t>Podnikatelský záměr na založení podnikatelského subjektu v oboru marketingu cestovního ruchu</w:t>
      </w:r>
    </w:p>
    <w:p w14:paraId="35028D0F" w14:textId="44B707B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62F3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4A970CA" w:rsidR="000E094A" w:rsidRDefault="00D62F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706F73F" w:rsidR="000E094A" w:rsidRPr="000E094A" w:rsidRDefault="00D62F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62F32">
              <w:rPr>
                <w:rFonts w:cstheme="minorHAnsi"/>
              </w:rPr>
              <w:t xml:space="preserve">Cíle diplomové práce jsou jasně a srozumitelně formulovány. Hlavní cíl i dílčí cíle odpovídají zvolenému tématu. Použité metody, včetně PEST, SWOT, VRIO a </w:t>
            </w:r>
            <w:proofErr w:type="spellStart"/>
            <w:r w:rsidRPr="00D62F32">
              <w:rPr>
                <w:rFonts w:cstheme="minorHAnsi"/>
              </w:rPr>
              <w:t>Porterova</w:t>
            </w:r>
            <w:proofErr w:type="spellEnd"/>
            <w:r w:rsidRPr="00D62F32">
              <w:rPr>
                <w:rFonts w:cstheme="minorHAnsi"/>
              </w:rPr>
              <w:t xml:space="preserve"> modelu, jsou vhodné a dobře aplikovány. </w:t>
            </w:r>
            <w:r>
              <w:rPr>
                <w:rFonts w:cstheme="minorHAnsi"/>
              </w:rPr>
              <w:t>Oceňuji využití metody</w:t>
            </w:r>
            <w:r w:rsidR="00D328D6">
              <w:rPr>
                <w:rFonts w:cstheme="minorHAnsi"/>
              </w:rPr>
              <w:t xml:space="preserve"> LEAN CANVAS jako klíčového nástroje pro tvorbu nového business modelu.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11832E9" w:rsidR="000E094A" w:rsidRDefault="00735A7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5275EF3" w14:textId="714A8780" w:rsidR="00D328D6" w:rsidRPr="00D328D6" w:rsidRDefault="00D328D6" w:rsidP="00D328D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D328D6">
              <w:rPr>
                <w:rFonts w:cstheme="minorHAnsi"/>
              </w:rPr>
              <w:t xml:space="preserve">eoretická část je zpracována pečlivě s bohatým </w:t>
            </w:r>
            <w:r w:rsidRPr="00D328D6">
              <w:rPr>
                <w:rFonts w:cstheme="minorHAnsi"/>
              </w:rPr>
              <w:t>výčtem</w:t>
            </w:r>
            <w:r w:rsidRPr="00D328D6">
              <w:rPr>
                <w:rFonts w:cstheme="minorHAnsi"/>
              </w:rPr>
              <w:t xml:space="preserve"> relevantní literatury. Student vhodně kombinuje domácí i zahraniční zdroje. Citace jsou vesměs v pořádku, drobné nepřesnosti v jednotnosti formátu by bylo vhodné do budoucna sjednotit.</w:t>
            </w:r>
            <w:r>
              <w:rPr>
                <w:rFonts w:cstheme="minorHAnsi"/>
              </w:rPr>
              <w:t xml:space="preserve"> Schází mi shrnutí této části práce.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712CA5" w:rsidR="000E094A" w:rsidRDefault="00494F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4B1609" w14:textId="2BAEC7EF" w:rsidR="00735A73" w:rsidRPr="00735A73" w:rsidRDefault="00735A73" w:rsidP="00735A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35A73">
              <w:rPr>
                <w:rFonts w:cstheme="minorHAnsi"/>
              </w:rPr>
              <w:t xml:space="preserve">Analytická část je zpracována </w:t>
            </w:r>
            <w:r>
              <w:rPr>
                <w:rFonts w:cstheme="minorHAnsi"/>
              </w:rPr>
              <w:t>standardně a nemám k ní výraznější výhrady</w:t>
            </w:r>
            <w:r w:rsidRPr="00735A73">
              <w:rPr>
                <w:rFonts w:cstheme="minorHAnsi"/>
              </w:rPr>
              <w:t>. Student vhodně zužitkoval poznatky z teorie a aplikuje je na aktuální trh cestovního ruchu. Oceňuji detailní a systematický popis jednotlivých metod a jejich výsledků, včetně interpretace a propojení mezi nimi.</w:t>
            </w:r>
            <w:r w:rsidR="00494F7D">
              <w:rPr>
                <w:rFonts w:cstheme="minorHAnsi"/>
              </w:rPr>
              <w:t xml:space="preserve"> Pokud bych měl uvést mírnou výtku, týkala by se tržního rozboru, který není úplný, neboť se nezaměřuje na skryté potřeby potenciálních zákazníků. Rovněž </w:t>
            </w:r>
            <w:proofErr w:type="spellStart"/>
            <w:r w:rsidR="00494F7D">
              <w:rPr>
                <w:rFonts w:cstheme="minorHAnsi"/>
              </w:rPr>
              <w:t>Porterův</w:t>
            </w:r>
            <w:proofErr w:type="spellEnd"/>
            <w:r w:rsidR="00494F7D">
              <w:rPr>
                <w:rFonts w:cstheme="minorHAnsi"/>
              </w:rPr>
              <w:t xml:space="preserve"> model by měl být spíše uveden v analytické části práce, </w:t>
            </w:r>
            <w:proofErr w:type="gramStart"/>
            <w:r w:rsidR="00494F7D">
              <w:rPr>
                <w:rFonts w:cstheme="minorHAnsi"/>
              </w:rPr>
              <w:t>než-</w:t>
            </w:r>
            <w:proofErr w:type="spellStart"/>
            <w:r w:rsidR="00494F7D">
              <w:rPr>
                <w:rFonts w:cstheme="minorHAnsi"/>
              </w:rPr>
              <w:t>li</w:t>
            </w:r>
            <w:proofErr w:type="spellEnd"/>
            <w:proofErr w:type="gramEnd"/>
            <w:r w:rsidR="00494F7D">
              <w:rPr>
                <w:rFonts w:cstheme="minorHAnsi"/>
              </w:rPr>
              <w:t xml:space="preserve"> v projektové.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8D1283" w:rsidR="000E094A" w:rsidRDefault="00494F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9666509" w:rsidR="000E094A" w:rsidRPr="000E094A" w:rsidRDefault="002B0C74" w:rsidP="002B0C7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B0C74">
              <w:rPr>
                <w:rFonts w:cstheme="minorHAnsi"/>
              </w:rPr>
              <w:t xml:space="preserve">Projektová část navazuje logicky na provedené analýzy a jejich závěry. Student předkládá propracovaný podnikatelský záměr včetně </w:t>
            </w:r>
            <w:proofErr w:type="spellStart"/>
            <w:r w:rsidRPr="002B0C74">
              <w:rPr>
                <w:rFonts w:cstheme="minorHAnsi"/>
              </w:rPr>
              <w:t>Lean</w:t>
            </w:r>
            <w:proofErr w:type="spellEnd"/>
            <w:r w:rsidRPr="002B0C74">
              <w:rPr>
                <w:rFonts w:cstheme="minorHAnsi"/>
              </w:rPr>
              <w:t xml:space="preserve"> Canvas, finančního plánu a rizikové analýzy. Přesto je model </w:t>
            </w:r>
            <w:proofErr w:type="spellStart"/>
            <w:r w:rsidRPr="002B0C74">
              <w:rPr>
                <w:rFonts w:cstheme="minorHAnsi"/>
              </w:rPr>
              <w:t>Lean</w:t>
            </w:r>
            <w:proofErr w:type="spellEnd"/>
            <w:r w:rsidRPr="002B0C74">
              <w:rPr>
                <w:rFonts w:cstheme="minorHAnsi"/>
              </w:rPr>
              <w:t xml:space="preserve"> Canvas z hlediska unikátní hodnotové nabídky a neférové výhody zpracován spíše povrchně. Finanční plán působí místy příliš optimisticky a nebyl dostatečně podroben kritickému zhodnocení.</w:t>
            </w:r>
            <w:r>
              <w:rPr>
                <w:rFonts w:cstheme="minorHAnsi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3A233A" w:rsidR="000E094A" w:rsidRDefault="00494F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A7028D" w14:textId="700A58E4" w:rsidR="00494F7D" w:rsidRPr="00494F7D" w:rsidRDefault="00494F7D" w:rsidP="00494F7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4F7D">
              <w:rPr>
                <w:rFonts w:cstheme="minorHAnsi"/>
              </w:rPr>
              <w:t xml:space="preserve">Práce je </w:t>
            </w:r>
            <w:r>
              <w:rPr>
                <w:rFonts w:cstheme="minorHAnsi"/>
              </w:rPr>
              <w:t>vhodně</w:t>
            </w:r>
            <w:r w:rsidRPr="00494F7D">
              <w:rPr>
                <w:rFonts w:cstheme="minorHAnsi"/>
              </w:rPr>
              <w:t xml:space="preserve"> strukturována, jazykově a formálně odpovídá předepsaným normám</w:t>
            </w:r>
            <w:r>
              <w:rPr>
                <w:rFonts w:cstheme="minorHAnsi"/>
              </w:rPr>
              <w:t xml:space="preserve"> a standardům</w:t>
            </w:r>
            <w:r w:rsidRPr="00494F7D">
              <w:rPr>
                <w:rFonts w:cstheme="minorHAnsi"/>
              </w:rPr>
              <w:t xml:space="preserve">. Použitá terminologie </w:t>
            </w:r>
            <w:r>
              <w:rPr>
                <w:rFonts w:cstheme="minorHAnsi"/>
              </w:rPr>
              <w:t xml:space="preserve">je rovněž v pořádku. Výtku mám k projektové části práce, neboť všechny analýzy by měly být realizovány v analytické části práce včetně </w:t>
            </w:r>
            <w:proofErr w:type="spellStart"/>
            <w:r>
              <w:rPr>
                <w:rFonts w:cstheme="minorHAnsi"/>
              </w:rPr>
              <w:t>Porterova</w:t>
            </w:r>
            <w:proofErr w:type="spellEnd"/>
            <w:r>
              <w:rPr>
                <w:rFonts w:cstheme="minorHAnsi"/>
              </w:rPr>
              <w:t xml:space="preserve"> modelu.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048E0F" w:rsidR="009C7318" w:rsidRDefault="00494F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E92B4B2" w:rsidR="00D6308A" w:rsidRPr="000E094A" w:rsidRDefault="002B0C74" w:rsidP="002B0C7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2B0C74">
              <w:rPr>
                <w:rFonts w:cstheme="minorHAnsi"/>
              </w:rPr>
              <w:t xml:space="preserve">Diplomová práce Bc. Radka Buriánka je zpracována na velmi dobré úrovni. Oceňuji zejména </w:t>
            </w:r>
            <w:r>
              <w:rPr>
                <w:rFonts w:cstheme="minorHAnsi"/>
              </w:rPr>
              <w:t>celkové zpracování práce a pře</w:t>
            </w:r>
            <w:r w:rsidRPr="002B0C74">
              <w:rPr>
                <w:rFonts w:cstheme="minorHAnsi"/>
              </w:rPr>
              <w:t>hledné metodické zpracování. Přesto práce vykazuje jisté slabiny v návrhu podnikatelského modelu, konkrétně v oblasti unikátní hodnotové nabídky a neférové výhody. Finanční plán se místy jeví jako příliš optimistický. Tyto výtky však nesnižují celkovou kvalitu práce, která je doporučena k obhajobě s celkovým hodnocením B.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4E828A47" w14:textId="77777777" w:rsidR="00494F7D" w:rsidRPr="00494F7D" w:rsidRDefault="00494F7D" w:rsidP="00494F7D">
      <w:pPr>
        <w:numPr>
          <w:ilvl w:val="0"/>
          <w:numId w:val="4"/>
        </w:numPr>
        <w:tabs>
          <w:tab w:val="right" w:pos="8789"/>
        </w:tabs>
        <w:spacing w:after="0" w:line="240" w:lineRule="auto"/>
        <w:jc w:val="both"/>
        <w:rPr>
          <w:rFonts w:cstheme="minorHAnsi"/>
        </w:rPr>
      </w:pPr>
      <w:r w:rsidRPr="00494F7D">
        <w:rPr>
          <w:rFonts w:cstheme="minorHAnsi"/>
        </w:rPr>
        <w:t>Jakými způsoby byste chtěl projekt financovat v praxi?</w:t>
      </w:r>
    </w:p>
    <w:p w14:paraId="715FE631" w14:textId="3DA8AB08" w:rsidR="009C7318" w:rsidRDefault="002B0C7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je skutečnou unikátní hodnotovou nabídkou Vašeho projektu?</w:t>
      </w:r>
    </w:p>
    <w:p w14:paraId="1991DEDB" w14:textId="20182010" w:rsidR="005C4ACA" w:rsidRPr="002B0C74" w:rsidRDefault="002B0C74" w:rsidP="002B0C7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čem je Váš projekt jedinečný a pro potenciálního investora zajímavý?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CA4299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93FE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93FE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FAA8D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B0C74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723C8"/>
    <w:multiLevelType w:val="multilevel"/>
    <w:tmpl w:val="E68C0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189070">
    <w:abstractNumId w:val="0"/>
  </w:num>
  <w:num w:numId="2" w16cid:durableId="1147431815">
    <w:abstractNumId w:val="4"/>
  </w:num>
  <w:num w:numId="3" w16cid:durableId="880017999">
    <w:abstractNumId w:val="2"/>
  </w:num>
  <w:num w:numId="4" w16cid:durableId="2036687696">
    <w:abstractNumId w:val="1"/>
  </w:num>
  <w:num w:numId="5" w16cid:durableId="1092046044">
    <w:abstractNumId w:val="5"/>
  </w:num>
  <w:num w:numId="6" w16cid:durableId="1171217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3FE2"/>
    <w:rsid w:val="0029651C"/>
    <w:rsid w:val="002B0C74"/>
    <w:rsid w:val="002C5ED6"/>
    <w:rsid w:val="00494F7D"/>
    <w:rsid w:val="004D378C"/>
    <w:rsid w:val="005C4ACA"/>
    <w:rsid w:val="005C6EBB"/>
    <w:rsid w:val="00600AD5"/>
    <w:rsid w:val="0067082B"/>
    <w:rsid w:val="00694399"/>
    <w:rsid w:val="00735A73"/>
    <w:rsid w:val="0073639B"/>
    <w:rsid w:val="007539AC"/>
    <w:rsid w:val="007553A6"/>
    <w:rsid w:val="00762735"/>
    <w:rsid w:val="007E17F3"/>
    <w:rsid w:val="0085398A"/>
    <w:rsid w:val="00881BA1"/>
    <w:rsid w:val="008B781B"/>
    <w:rsid w:val="008E2072"/>
    <w:rsid w:val="008E74E3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328D6"/>
    <w:rsid w:val="00D62F3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C6EBB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675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Karel Slinták</cp:lastModifiedBy>
  <cp:revision>4</cp:revision>
  <cp:lastPrinted>2025-05-28T16:08:00Z</cp:lastPrinted>
  <dcterms:created xsi:type="dcterms:W3CDTF">2025-05-28T15:41:00Z</dcterms:created>
  <dcterms:modified xsi:type="dcterms:W3CDTF">2025-05-28T16:09:00Z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