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6452F36B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1F2FBE" w:rsidRPr="001F2FBE">
        <w:rPr>
          <w:rFonts w:asciiTheme="minorHAnsi" w:hAnsiTheme="minorHAnsi" w:cstheme="minorHAnsi"/>
          <w:sz w:val="22"/>
          <w:szCs w:val="22"/>
        </w:rPr>
        <w:t>Bc. Phuong Nam Nguyen</w:t>
      </w:r>
    </w:p>
    <w:p w14:paraId="00D6BB86" w14:textId="1BC1014A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</w:t>
      </w:r>
      <w:proofErr w:type="gramStart"/>
      <w:r w:rsidR="007E17F3">
        <w:rPr>
          <w:rFonts w:asciiTheme="minorHAnsi" w:hAnsiTheme="minorHAnsi" w:cstheme="minorHAnsi"/>
          <w:sz w:val="22"/>
          <w:szCs w:val="22"/>
        </w:rPr>
        <w:t>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1F2FBE">
        <w:rPr>
          <w:rFonts w:asciiTheme="minorHAnsi" w:hAnsiTheme="minorHAnsi" w:cstheme="minorHAnsi"/>
          <w:sz w:val="22"/>
          <w:szCs w:val="22"/>
        </w:rPr>
        <w:t>doc.</w:t>
      </w:r>
      <w:proofErr w:type="gramEnd"/>
      <w:r w:rsidR="001F2FBE">
        <w:rPr>
          <w:rFonts w:asciiTheme="minorHAnsi" w:hAnsiTheme="minorHAnsi" w:cstheme="minorHAnsi"/>
          <w:sz w:val="22"/>
          <w:szCs w:val="22"/>
        </w:rPr>
        <w:t xml:space="preserve"> Ing. Jaroslava Rajchlová, PhD</w:t>
      </w:r>
    </w:p>
    <w:p w14:paraId="09E4DE65" w14:textId="504C1467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1F2FBE" w:rsidRPr="001F2FBE">
        <w:rPr>
          <w:rFonts w:cstheme="minorHAnsi"/>
        </w:rPr>
        <w:t>Projekt rozšíření aktivit daného subjektu s vlivem na zvýšení tržeb</w:t>
      </w:r>
    </w:p>
    <w:p w14:paraId="35028D0F" w14:textId="4CEEC967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1F2FBE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B5A1AD6" w:rsidR="000E094A" w:rsidRDefault="0059125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E6B5AA" w14:textId="68ABE9F1" w:rsidR="000E094A" w:rsidRPr="000E094A" w:rsidRDefault="0011268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 diplomové práce je stanoven na hlavní cíl, který je rozveden do </w:t>
            </w:r>
            <w:r>
              <w:rPr>
                <w:rFonts w:cstheme="minorHAnsi"/>
              </w:rPr>
              <w:t>vedlejších</w:t>
            </w:r>
            <w:r>
              <w:rPr>
                <w:rFonts w:cstheme="minorHAnsi"/>
              </w:rPr>
              <w:t>. Jsou formulovány logicky a srozumitelně, metody zpracování závěrečné práce jsou pak adekvátní vytyčeným cílům. Cíle práce byly naplněny v plném rozsahu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BB6DE3F" w:rsidR="000E094A" w:rsidRDefault="0059125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1DD9C3" w14:textId="61D63A2A" w:rsidR="000E094A" w:rsidRPr="000E094A" w:rsidRDefault="0011268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 literární rešerši byly vhodně zvoleny jak tuzemské, tak </w:t>
            </w:r>
            <w:r w:rsidR="00591252">
              <w:rPr>
                <w:rFonts w:cstheme="minorHAnsi"/>
              </w:rPr>
              <w:t xml:space="preserve">zahraniční relevantní zdroje, které mají logickou vazbu na zpracovávané téma. Forma citace i její </w:t>
            </w:r>
            <w:r w:rsidR="00ED5C0D">
              <w:rPr>
                <w:rFonts w:cstheme="minorHAnsi"/>
              </w:rPr>
              <w:t>způsob</w:t>
            </w:r>
            <w:r w:rsidR="00591252">
              <w:rPr>
                <w:rFonts w:cstheme="minorHAnsi"/>
              </w:rPr>
              <w:t xml:space="preserve"> je optimální.  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EFF97EC" w:rsidR="000E094A" w:rsidRDefault="00801AF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A46D33" w14:textId="1A032ED5" w:rsidR="000E094A" w:rsidRPr="00ED5C0D" w:rsidRDefault="00ED5C0D" w:rsidP="00CD12C3">
            <w:pPr>
              <w:tabs>
                <w:tab w:val="right" w:pos="8789"/>
              </w:tabs>
              <w:jc w:val="both"/>
              <w:rPr>
                <w:rFonts w:cstheme="minorHAnsi"/>
                <w:iCs/>
              </w:rPr>
            </w:pPr>
            <w:r>
              <w:rPr>
                <w:rFonts w:cstheme="minorHAnsi"/>
                <w:iCs/>
                <w:sz w:val="20"/>
              </w:rPr>
              <w:t xml:space="preserve">V této části jsou zpracovány ukazatele finanční analýzy, představeny získané odpovědi v rámci polostrukturovaného rozhovoru, a další části situační analýzy. Analýzy jsou zpracovány precizně a vykazují vysokou odbornou úroveň autora textu. 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7DC73FA" w:rsidR="000E094A" w:rsidRDefault="00801AF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7422373" w14:textId="4232A9F9" w:rsidR="00801AF7" w:rsidRPr="000E094A" w:rsidRDefault="00801AF7" w:rsidP="00801AF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05970">
              <w:rPr>
                <w:rFonts w:cstheme="minorHAnsi"/>
                <w:i/>
                <w:sz w:val="20"/>
              </w:rPr>
              <w:t>Návrhová část práce vychází z aktuálních požadavků analyzované společnosti, je zde provedena důkladná situační analýza společnosti.</w:t>
            </w:r>
            <w:r w:rsidRPr="00605970">
              <w:rPr>
                <w:rFonts w:cstheme="minorHAnsi"/>
                <w:i/>
                <w:sz w:val="20"/>
              </w:rPr>
              <w:t xml:space="preserve"> </w:t>
            </w:r>
            <w:r w:rsidRPr="00605970">
              <w:rPr>
                <w:rFonts w:cstheme="minorHAnsi"/>
                <w:i/>
                <w:sz w:val="20"/>
              </w:rPr>
              <w:t>Na základě analýzy</w:t>
            </w:r>
            <w:r>
              <w:rPr>
                <w:rFonts w:cstheme="minorHAnsi"/>
                <w:i/>
                <w:sz w:val="20"/>
              </w:rPr>
              <w:t xml:space="preserve"> </w:t>
            </w:r>
            <w:r w:rsidRPr="00605970">
              <w:rPr>
                <w:rFonts w:cstheme="minorHAnsi"/>
                <w:i/>
                <w:sz w:val="20"/>
              </w:rPr>
              <w:t>jsou následně formulovány konkrétní návrhy a doporučení pro zlepšení situace</w:t>
            </w:r>
            <w:r>
              <w:rPr>
                <w:rFonts w:cstheme="minorHAnsi"/>
                <w:i/>
                <w:sz w:val="20"/>
              </w:rPr>
              <w:t xml:space="preserve">. </w:t>
            </w:r>
            <w:r w:rsidRPr="00605970">
              <w:rPr>
                <w:rFonts w:cstheme="minorHAnsi"/>
                <w:i/>
                <w:sz w:val="20"/>
              </w:rPr>
              <w:t xml:space="preserve">Na závěr je projekt </w:t>
            </w:r>
            <w:proofErr w:type="gramStart"/>
            <w:r w:rsidRPr="00605970">
              <w:rPr>
                <w:rFonts w:cstheme="minorHAnsi"/>
                <w:i/>
                <w:sz w:val="20"/>
              </w:rPr>
              <w:t>podroben  rizikové</w:t>
            </w:r>
            <w:proofErr w:type="gramEnd"/>
            <w:r w:rsidRPr="00605970">
              <w:rPr>
                <w:rFonts w:cstheme="minorHAnsi"/>
                <w:i/>
                <w:sz w:val="20"/>
              </w:rPr>
              <w:t xml:space="preserve"> analýze.</w:t>
            </w:r>
            <w:r>
              <w:rPr>
                <w:rFonts w:cstheme="minorHAnsi"/>
                <w:i/>
                <w:sz w:val="20"/>
              </w:rPr>
              <w:t xml:space="preserve"> </w:t>
            </w:r>
          </w:p>
          <w:p w14:paraId="3FAA80A5" w14:textId="4F56E09F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17E76AD" w:rsidR="000E094A" w:rsidRDefault="00801AF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71E037" w14:textId="182D34EB" w:rsidR="00801AF7" w:rsidRPr="00317899" w:rsidRDefault="00801AF7" w:rsidP="00801AF7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Formální stránka práce je na požadované úrovni. </w:t>
            </w:r>
            <w:r>
              <w:rPr>
                <w:rFonts w:cstheme="minorHAnsi"/>
                <w:i/>
                <w:sz w:val="20"/>
              </w:rPr>
              <w:t>Autor</w:t>
            </w:r>
            <w:r>
              <w:rPr>
                <w:rFonts w:cstheme="minorHAnsi"/>
                <w:i/>
                <w:sz w:val="20"/>
              </w:rPr>
              <w:t xml:space="preserve"> používá správnou terminologie, jednotlivé kapitoly na sebe logicky navazují. Použitá literatura je citována dle platné normy. </w:t>
            </w:r>
            <w:r w:rsidRPr="00317899">
              <w:rPr>
                <w:rFonts w:cstheme="minorHAnsi"/>
                <w:i/>
                <w:sz w:val="20"/>
              </w:rPr>
              <w:t>Přehlednost práce zvyšuje celá řada tabulek a grafů.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DA6A334" w:rsidR="009C7318" w:rsidRDefault="00801AF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76EA2571" w:rsidR="00D6308A" w:rsidRPr="000E094A" w:rsidRDefault="00801AF7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 w:rsidRPr="00801AF7">
              <w:rPr>
                <w:rFonts w:cstheme="minorHAnsi"/>
              </w:rPr>
              <w:t xml:space="preserve">Celkově je práce na </w:t>
            </w:r>
            <w:r>
              <w:rPr>
                <w:rFonts w:cstheme="minorHAnsi"/>
              </w:rPr>
              <w:t>výborné</w:t>
            </w:r>
            <w:r w:rsidRPr="00801AF7">
              <w:rPr>
                <w:rFonts w:cstheme="minorHAnsi"/>
              </w:rPr>
              <w:t xml:space="preserve"> úrovni. Všechny části práci odpovídají požadavkům a neshledávám zde žádné problémové oblasti.</w:t>
            </w: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0FABA2E4" w:rsidR="009C7318" w:rsidRDefault="00801AF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Jaké je omezení využití vámi zvolených ukazatelů finanční analýzy? </w:t>
      </w:r>
    </w:p>
    <w:p w14:paraId="55DA52BC" w14:textId="5142CDC1" w:rsidR="005C4ACA" w:rsidRPr="00801AF7" w:rsidRDefault="005C4ACA" w:rsidP="00801AF7">
      <w:pPr>
        <w:spacing w:after="120" w:line="240" w:lineRule="auto"/>
        <w:ind w:left="360"/>
        <w:jc w:val="both"/>
        <w:rPr>
          <w:rFonts w:cstheme="minorHAnsi"/>
        </w:rPr>
      </w:pPr>
    </w:p>
    <w:p w14:paraId="1991DEDB" w14:textId="0ADC42C7" w:rsidR="005C4ACA" w:rsidRPr="005C4ACA" w:rsidRDefault="005C4ACA" w:rsidP="00801AF7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9D3D928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801AF7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801AF7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81FA71D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Content>
          <w:r w:rsidR="00801AF7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BBF5B" w14:textId="77777777" w:rsidR="00C36D27" w:rsidRDefault="00C36D27" w:rsidP="00A40E93">
      <w:pPr>
        <w:spacing w:after="0" w:line="240" w:lineRule="auto"/>
      </w:pPr>
      <w:r>
        <w:separator/>
      </w:r>
    </w:p>
  </w:endnote>
  <w:endnote w:type="continuationSeparator" w:id="0">
    <w:p w14:paraId="4DCA862A" w14:textId="77777777" w:rsidR="00C36D27" w:rsidRDefault="00C36D27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483F3" w14:textId="77777777" w:rsidR="00C36D27" w:rsidRDefault="00C36D27" w:rsidP="00A40E93">
      <w:pPr>
        <w:spacing w:after="0" w:line="240" w:lineRule="auto"/>
      </w:pPr>
      <w:r>
        <w:separator/>
      </w:r>
    </w:p>
  </w:footnote>
  <w:footnote w:type="continuationSeparator" w:id="0">
    <w:p w14:paraId="368D57D0" w14:textId="77777777" w:rsidR="00C36D27" w:rsidRDefault="00C36D27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927981">
    <w:abstractNumId w:val="0"/>
  </w:num>
  <w:num w:numId="2" w16cid:durableId="749305191">
    <w:abstractNumId w:val="3"/>
  </w:num>
  <w:num w:numId="3" w16cid:durableId="285892222">
    <w:abstractNumId w:val="2"/>
  </w:num>
  <w:num w:numId="4" w16cid:durableId="1247498574">
    <w:abstractNumId w:val="1"/>
  </w:num>
  <w:num w:numId="5" w16cid:durableId="19564484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12682"/>
    <w:rsid w:val="00144F5B"/>
    <w:rsid w:val="001F2FBE"/>
    <w:rsid w:val="0024258E"/>
    <w:rsid w:val="0029651C"/>
    <w:rsid w:val="002C5ED6"/>
    <w:rsid w:val="004D378C"/>
    <w:rsid w:val="00591252"/>
    <w:rsid w:val="005C4ACA"/>
    <w:rsid w:val="00600AD5"/>
    <w:rsid w:val="0067082B"/>
    <w:rsid w:val="00694399"/>
    <w:rsid w:val="0073639B"/>
    <w:rsid w:val="007539AC"/>
    <w:rsid w:val="007553A6"/>
    <w:rsid w:val="007E17F3"/>
    <w:rsid w:val="00801AF7"/>
    <w:rsid w:val="0085398A"/>
    <w:rsid w:val="00881BA1"/>
    <w:rsid w:val="008B781B"/>
    <w:rsid w:val="008E2072"/>
    <w:rsid w:val="00974EA2"/>
    <w:rsid w:val="00987B93"/>
    <w:rsid w:val="009C322A"/>
    <w:rsid w:val="009C7318"/>
    <w:rsid w:val="00A40E93"/>
    <w:rsid w:val="00A7527E"/>
    <w:rsid w:val="00B14451"/>
    <w:rsid w:val="00BA16DD"/>
    <w:rsid w:val="00C36D27"/>
    <w:rsid w:val="00CA34A9"/>
    <w:rsid w:val="00CD12C3"/>
    <w:rsid w:val="00D6308A"/>
    <w:rsid w:val="00DC7D52"/>
    <w:rsid w:val="00E22423"/>
    <w:rsid w:val="00ED5C0D"/>
    <w:rsid w:val="00EF1720"/>
    <w:rsid w:val="00F73181"/>
    <w:rsid w:val="00F96C38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1A107F"/>
    <w:rsid w:val="00510546"/>
    <w:rsid w:val="005E083B"/>
    <w:rsid w:val="00A00291"/>
    <w:rsid w:val="00F9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380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Jaroslava Rajchlová</cp:lastModifiedBy>
  <cp:revision>2</cp:revision>
  <cp:lastPrinted>2022-03-14T11:55:00Z</cp:lastPrinted>
  <dcterms:created xsi:type="dcterms:W3CDTF">2025-05-22T16:41:00Z</dcterms:created>
  <dcterms:modified xsi:type="dcterms:W3CDTF">2025-05-22T16:41:00Z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