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1D3B9C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86AB3" w:rsidRPr="00686AB3">
        <w:rPr>
          <w:rFonts w:asciiTheme="minorHAnsi" w:hAnsiTheme="minorHAnsi" w:cstheme="minorHAnsi"/>
          <w:sz w:val="22"/>
          <w:szCs w:val="22"/>
        </w:rPr>
        <w:t>Kateřina Beníšková</w:t>
      </w:r>
    </w:p>
    <w:p w14:paraId="01DAD7B2" w14:textId="3329461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1193D">
        <w:rPr>
          <w:rFonts w:asciiTheme="minorHAnsi" w:hAnsiTheme="minorHAnsi" w:cstheme="minorHAnsi"/>
          <w:sz w:val="22"/>
          <w:szCs w:val="22"/>
        </w:rPr>
        <w:t>Filip Kučera</w:t>
      </w:r>
    </w:p>
    <w:p w14:paraId="43917A2A" w14:textId="48175A06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D4560">
        <w:t>Návrh strategie rozvoje obce Žlutava</w:t>
      </w:r>
    </w:p>
    <w:p w14:paraId="3F08876F" w14:textId="02315F0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1193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29F96D0" w:rsidR="000E094A" w:rsidRDefault="001668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46A30C34" w:rsidR="000E094A" w:rsidRPr="000E094A" w:rsidRDefault="009457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 práce jsou formulovány přehledně a odpovídají zaměření na strategický rozvoj obce Žlutava. Hlavním cílem je vytvoření návrhu strategie na základě zhodnocení současného stavu obce, včetně socioekonomické analýzy, finančního hospodaření a SWOT. Zvolené metody </w:t>
            </w:r>
            <w:r w:rsidR="00554BF2">
              <w:t xml:space="preserve">jako práce </w:t>
            </w:r>
            <w:r>
              <w:t xml:space="preserve">se sekundárními daty, řízené rozhovory a </w:t>
            </w:r>
            <w:r w:rsidR="00166861">
              <w:t xml:space="preserve">další </w:t>
            </w:r>
            <w:r>
              <w:t>jsou přiměřené, i když jejich využití není vždy rozvedeno do větší analytické hloubky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20677B" w:rsidR="000E094A" w:rsidRDefault="006769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4F8867FC" w:rsidR="000E094A" w:rsidRPr="000E094A" w:rsidRDefault="002916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práce se věnuje základním pojmům z oblasti veřejné správy, územní samosprávy, hospodaření obcí a strategického plánování. Literární rešerše je založena především na domácí odborné literatuře, která je relevantní, avšak poměrně úzce zaměřená a bez výrazného zapojení zahraničních zdrojů</w:t>
            </w:r>
            <w:r w:rsidR="006769F2">
              <w:t xml:space="preserve">. Bylo by vhodné </w:t>
            </w:r>
            <w:r>
              <w:t xml:space="preserve">využít širší spektrum pramenů pro hlubší </w:t>
            </w:r>
            <w:proofErr w:type="spellStart"/>
            <w:r>
              <w:t>kontextualizaci</w:t>
            </w:r>
            <w:proofErr w:type="spellEnd"/>
            <w:r>
              <w:t xml:space="preserve"> tématu</w:t>
            </w:r>
            <w: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A66E73" w:rsidR="000E094A" w:rsidRDefault="008966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36A34CBB" w:rsidR="000E094A" w:rsidRPr="000E094A" w:rsidRDefault="006D1D9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Praktická část práce poskytuje základní přehled o stavu obce Žlutava prostřednictvím socioekonomické analýzy, v níž jsou zhodnoceny demografie, infrastruktura, občanská vybavenost či životní prostředí. Autorka využívá zejména veřejně dostupná data a řízené rozhovory s místními aktéry, jejichž výstupy promítá do SWOT analýzy. </w:t>
            </w:r>
            <w:r>
              <w:t xml:space="preserve">Kapitola </w:t>
            </w:r>
            <w:proofErr w:type="gramStart"/>
            <w:r>
              <w:t xml:space="preserve">však </w:t>
            </w:r>
            <w:r>
              <w:t xml:space="preserve"> místy</w:t>
            </w:r>
            <w:proofErr w:type="gramEnd"/>
            <w:r>
              <w:t xml:space="preserve"> postrádá hlubší interpretaci dat a širší srovnání</w:t>
            </w:r>
            <w:r>
              <w:t>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BA1E6CB" w:rsidR="000E094A" w:rsidRDefault="008966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458F0CAF" w:rsidR="000E094A" w:rsidRPr="000E094A" w:rsidRDefault="00E8437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Návrhová část práce navazuje na výsledky analýzy i rozhovorů a představuje vizi a konkrétní projektové záměry pro rozvoj obce Žlutava. Návrhy vycházejí ze zjištěných problémů (např. absence ČOV, dostupnost bydlení) a reagují na potřeby komunity. Argumentace je převážně věcná, přesto místy postrádá hlubší vazbu na teoretická východiska a komplexnější zdůvodnění priorit. Cíle práce jsou tímto způsobem formálně naplněny</w:t>
            </w:r>
            <w:r w:rsidR="00B8065C">
              <w:t xml:space="preserve">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0CDEDA" w:rsidR="000E094A" w:rsidRDefault="00AC72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4987D35E" w:rsidR="000E094A" w:rsidRPr="00AC72EB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3A681380" w:rsidR="000E094A" w:rsidRPr="000E094A" w:rsidRDefault="00AC72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</w:t>
            </w:r>
            <w:r>
              <w:t>ext je převážně logicky členěn, odborná terminologie je užívána správně a citace</w:t>
            </w:r>
            <w:r>
              <w:t xml:space="preserve"> jsou</w:t>
            </w:r>
            <w:r>
              <w:t xml:space="preserve"> odpovídají</w:t>
            </w:r>
            <w:r>
              <w:t>cí</w:t>
            </w:r>
            <w:r>
              <w:t>. Místy by však bylo možné text jazykově uhladit, zpřehlednit některé pasáže a lépe graficky strukturovat tabulky či obrázky pro zvýšení srozumitelnosti a plynulosti čtení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00F64F" w:rsidR="009C7318" w:rsidRDefault="00B07C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3DEBFA98" w:rsidR="009D67D5" w:rsidRPr="000E094A" w:rsidRDefault="00346B6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346B6A">
              <w:rPr>
                <w:rFonts w:cstheme="minorHAnsi"/>
              </w:rPr>
              <w:t xml:space="preserve">Práce </w:t>
            </w:r>
            <w:r>
              <w:rPr>
                <w:rFonts w:cstheme="minorHAnsi"/>
              </w:rPr>
              <w:t>se týká vcelku tradičního tématu a představuje</w:t>
            </w:r>
            <w:r w:rsidRPr="00346B6A">
              <w:rPr>
                <w:rFonts w:cstheme="minorHAnsi"/>
              </w:rPr>
              <w:t xml:space="preserve"> základní strategický návrh rozvoje obce Žlutava</w:t>
            </w:r>
            <w:r>
              <w:rPr>
                <w:rFonts w:cstheme="minorHAnsi"/>
              </w:rPr>
              <w:t>. Práce v</w:t>
            </w:r>
            <w:r w:rsidR="00B07C23">
              <w:rPr>
                <w:rFonts w:cstheme="minorHAnsi"/>
              </w:rPr>
              <w:t xml:space="preserve"> zásadě</w:t>
            </w:r>
            <w:r>
              <w:rPr>
                <w:rFonts w:cstheme="minorHAnsi"/>
              </w:rPr>
              <w:t xml:space="preserve"> n</w:t>
            </w:r>
            <w:r w:rsidRPr="00346B6A">
              <w:rPr>
                <w:rFonts w:cstheme="minorHAnsi"/>
              </w:rPr>
              <w:t>aplňuje stanovené cíle a může sloužit jako výchozí podklad pro diskusi o dalším směřování obce.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5FC0B67D" w:rsidR="009C7318" w:rsidRDefault="008B43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jsou hlavní </w:t>
      </w:r>
      <w:r w:rsidR="00CE51AE">
        <w:rPr>
          <w:rFonts w:cstheme="minorHAnsi"/>
        </w:rPr>
        <w:t>překážky</w:t>
      </w:r>
      <w:r>
        <w:rPr>
          <w:rFonts w:cstheme="minorHAnsi"/>
        </w:rPr>
        <w:t xml:space="preserve"> menších obc</w:t>
      </w:r>
      <w:r w:rsidR="00D178CE">
        <w:rPr>
          <w:rFonts w:cstheme="minorHAnsi"/>
        </w:rPr>
        <w:t>í jako Žlutava pro kvalitní strategické plánování</w:t>
      </w:r>
      <w:r w:rsidR="00CE51AE">
        <w:rPr>
          <w:rFonts w:cstheme="minorHAnsi"/>
        </w:rPr>
        <w:t xml:space="preserve"> svého rozvoje</w:t>
      </w:r>
      <w:r w:rsidR="00D178CE">
        <w:rPr>
          <w:rFonts w:cstheme="minorHAnsi"/>
        </w:rPr>
        <w:t xml:space="preserve">? </w:t>
      </w:r>
    </w:p>
    <w:p w14:paraId="1991DEDB" w14:textId="6D597506" w:rsidR="005C4ACA" w:rsidRPr="00CE51AE" w:rsidRDefault="005C4ACA" w:rsidP="00CE51AE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A1AFB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26B8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26B8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0B59A9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26B8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1A29B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26B8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358C3" w14:textId="77777777" w:rsidR="00C02601" w:rsidRDefault="00C02601" w:rsidP="00A40E93">
      <w:pPr>
        <w:spacing w:after="0" w:line="240" w:lineRule="auto"/>
      </w:pPr>
      <w:r>
        <w:separator/>
      </w:r>
    </w:p>
  </w:endnote>
  <w:endnote w:type="continuationSeparator" w:id="0">
    <w:p w14:paraId="4D825E5D" w14:textId="77777777" w:rsidR="00C02601" w:rsidRDefault="00C0260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685F" w14:textId="77777777" w:rsidR="00C02601" w:rsidRDefault="00C02601" w:rsidP="00A40E93">
      <w:pPr>
        <w:spacing w:after="0" w:line="240" w:lineRule="auto"/>
      </w:pPr>
      <w:r>
        <w:separator/>
      </w:r>
    </w:p>
  </w:footnote>
  <w:footnote w:type="continuationSeparator" w:id="0">
    <w:p w14:paraId="293439BE" w14:textId="77777777" w:rsidR="00C02601" w:rsidRDefault="00C0260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93D"/>
    <w:rsid w:val="00037B1A"/>
    <w:rsid w:val="000E094A"/>
    <w:rsid w:val="00166861"/>
    <w:rsid w:val="00173FE7"/>
    <w:rsid w:val="001900AB"/>
    <w:rsid w:val="0024258E"/>
    <w:rsid w:val="00291659"/>
    <w:rsid w:val="0029651C"/>
    <w:rsid w:val="00307D0A"/>
    <w:rsid w:val="00343585"/>
    <w:rsid w:val="00346B6A"/>
    <w:rsid w:val="004D378C"/>
    <w:rsid w:val="00554BF2"/>
    <w:rsid w:val="005C4ACA"/>
    <w:rsid w:val="0067082B"/>
    <w:rsid w:val="006769F2"/>
    <w:rsid w:val="00686AB3"/>
    <w:rsid w:val="00694399"/>
    <w:rsid w:val="006D1D9C"/>
    <w:rsid w:val="0073639B"/>
    <w:rsid w:val="007553A6"/>
    <w:rsid w:val="0085398A"/>
    <w:rsid w:val="0089660A"/>
    <w:rsid w:val="008B4391"/>
    <w:rsid w:val="008B781B"/>
    <w:rsid w:val="008E2072"/>
    <w:rsid w:val="0094572E"/>
    <w:rsid w:val="00974EA2"/>
    <w:rsid w:val="00987B93"/>
    <w:rsid w:val="00992AFB"/>
    <w:rsid w:val="009C322A"/>
    <w:rsid w:val="009C7318"/>
    <w:rsid w:val="009D67D5"/>
    <w:rsid w:val="00A26B8E"/>
    <w:rsid w:val="00A40E93"/>
    <w:rsid w:val="00A7527E"/>
    <w:rsid w:val="00AC1ADA"/>
    <w:rsid w:val="00AC72EB"/>
    <w:rsid w:val="00B07C23"/>
    <w:rsid w:val="00B14451"/>
    <w:rsid w:val="00B8065C"/>
    <w:rsid w:val="00BA16DD"/>
    <w:rsid w:val="00BD4560"/>
    <w:rsid w:val="00C02601"/>
    <w:rsid w:val="00CA34A9"/>
    <w:rsid w:val="00CD12C3"/>
    <w:rsid w:val="00CE51AE"/>
    <w:rsid w:val="00D178CE"/>
    <w:rsid w:val="00D90835"/>
    <w:rsid w:val="00DC7D52"/>
    <w:rsid w:val="00E22423"/>
    <w:rsid w:val="00E84379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9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6A2AE1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Filip Kučera</cp:lastModifiedBy>
  <cp:revision>2</cp:revision>
  <cp:lastPrinted>2022-03-14T11:55:00Z</cp:lastPrinted>
  <dcterms:created xsi:type="dcterms:W3CDTF">2025-06-03T07:19:00Z</dcterms:created>
  <dcterms:modified xsi:type="dcterms:W3CDTF">2025-06-03T07:19:00Z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