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60"/>
        <w:gridCol w:w="3461"/>
        <w:gridCol w:w="378"/>
        <w:gridCol w:w="378"/>
        <w:gridCol w:w="376"/>
        <w:gridCol w:w="376"/>
        <w:gridCol w:w="363"/>
        <w:gridCol w:w="350"/>
      </w:tblGrid>
      <w:tr w:rsidR="004C582C" w14:paraId="02E7835F" w14:textId="77777777" w:rsidTr="5BA32730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188C2B7A" w:rsidR="004C582C" w:rsidRPr="002419D4" w:rsidRDefault="002419D4">
            <w:pPr>
              <w:spacing w:after="0" w:line="240" w:lineRule="auto"/>
              <w:rPr>
                <w:rFonts w:ascii="Arial" w:hAnsi="Arial" w:cs="Arial"/>
              </w:rPr>
            </w:pPr>
            <w:r w:rsidRPr="002419D4">
              <w:rPr>
                <w:rFonts w:ascii="Arial" w:hAnsi="Arial" w:cs="Arial"/>
              </w:rPr>
              <w:t xml:space="preserve">Anna Maria </w:t>
            </w:r>
            <w:proofErr w:type="spellStart"/>
            <w:r w:rsidRPr="002419D4">
              <w:rPr>
                <w:rFonts w:ascii="Arial" w:hAnsi="Arial" w:cs="Arial"/>
              </w:rPr>
              <w:t>Kręželoková</w:t>
            </w:r>
            <w:proofErr w:type="spellEnd"/>
          </w:p>
        </w:tc>
      </w:tr>
      <w:tr w:rsidR="004C582C" w14:paraId="109012F8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11CD16FB" w:rsidR="004C582C" w:rsidRPr="002419D4" w:rsidRDefault="000216B3">
            <w:pPr>
              <w:spacing w:after="0" w:line="240" w:lineRule="auto"/>
              <w:rPr>
                <w:rFonts w:ascii="Arial" w:hAnsi="Arial" w:cs="Arial"/>
              </w:rPr>
            </w:pPr>
            <w:hyperlink r:id="rId10" w:tooltip="Zobrazit původní Rámcové téma" w:history="1">
              <w:r w:rsidR="002419D4" w:rsidRPr="002419D4">
                <w:rPr>
                  <w:rStyle w:val="Hypertextovodkaz"/>
                  <w:rFonts w:ascii="Arial" w:hAnsi="Arial" w:cs="Arial"/>
                  <w:bCs/>
                  <w:color w:val="000000" w:themeColor="text1"/>
                  <w:u w:val="none"/>
                </w:rPr>
                <w:t>Komparace učebních strategií učitelů polských a českých základních škol na území moravskoslezského kraje</w:t>
              </w:r>
            </w:hyperlink>
          </w:p>
        </w:tc>
      </w:tr>
      <w:tr w:rsidR="004C582C" w14:paraId="4999E56D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787CB6FB" w:rsidR="004C582C" w:rsidRDefault="002419D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Mgr. Jana Vašíková, PhD.</w:t>
            </w:r>
          </w:p>
        </w:tc>
      </w:tr>
      <w:tr w:rsidR="004C582C" w14:paraId="60118D15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79CF3FFB" w:rsidR="004C582C" w:rsidRPr="002419D4" w:rsidRDefault="002419D4">
            <w:pPr>
              <w:spacing w:after="0" w:line="240" w:lineRule="auto"/>
              <w:rPr>
                <w:rFonts w:ascii="Arial" w:hAnsi="Arial" w:cs="Arial"/>
              </w:rPr>
            </w:pPr>
            <w:r w:rsidRPr="002419D4">
              <w:rPr>
                <w:rFonts w:ascii="Arial" w:hAnsi="Arial" w:cs="Arial"/>
              </w:rPr>
              <w:t>Učitelství pro 1. stupeň základní školy</w:t>
            </w:r>
          </w:p>
        </w:tc>
      </w:tr>
      <w:tr w:rsidR="004C582C" w14:paraId="52D00933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16E98B05" w:rsidR="004C582C" w:rsidRPr="002419D4" w:rsidRDefault="002419D4">
            <w:pPr>
              <w:spacing w:after="0" w:line="240" w:lineRule="auto"/>
              <w:rPr>
                <w:rFonts w:ascii="Arial" w:hAnsi="Arial" w:cs="Arial"/>
              </w:rPr>
            </w:pPr>
            <w:r w:rsidRPr="002419D4"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5BA32730">
        <w:tc>
          <w:tcPr>
            <w:tcW w:w="186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0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6E64C089" w:rsidR="004C582C" w:rsidRDefault="00E50C9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2A3B4D12" w:rsidR="004C582C" w:rsidRDefault="00E50C9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4656E324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0E54C548" w:rsidR="004C582C" w:rsidRDefault="00E50C9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65210F87" w:rsidR="004C582C" w:rsidRDefault="00E50C9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405DACF9" w:rsidR="004C582C" w:rsidRDefault="00E50C9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0F2CE3AB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4826BE15" w:rsidR="004C582C" w:rsidRDefault="00E50C9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25AD732" w:rsidR="004C582C" w:rsidRDefault="00E50C9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21FE8763" w:rsidR="004C582C" w:rsidRDefault="00E50C9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3C9C9BEF" w:rsidR="004C582C" w:rsidRDefault="00E50C9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115716DB" w:rsidR="004C582C" w:rsidRDefault="00E50C9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55148043" w:rsidR="004C582C" w:rsidRDefault="00E50C9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0E8966BB" w:rsidR="004C582C" w:rsidRDefault="00E50C9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4836C5FC" w:rsidR="004C582C" w:rsidRDefault="00E50C9F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4CD2EF8" w14:textId="77777777" w:rsidR="00E50C9F" w:rsidRDefault="00E50C9F" w:rsidP="002419D4">
            <w:pPr>
              <w:spacing w:after="0" w:line="240" w:lineRule="auto"/>
              <w:rPr>
                <w:rFonts w:ascii="Arial" w:hAnsi="Arial" w:cs="Arial"/>
              </w:rPr>
            </w:pPr>
          </w:p>
          <w:p w14:paraId="1F2CC765" w14:textId="21D789C6" w:rsidR="00E50C9F" w:rsidRDefault="002419D4" w:rsidP="002419D4">
            <w:pPr>
              <w:spacing w:after="0" w:line="240" w:lineRule="auto"/>
              <w:rPr>
                <w:rFonts w:ascii="Arial" w:hAnsi="Arial" w:cs="Arial"/>
              </w:rPr>
            </w:pPr>
            <w:r w:rsidRPr="00796B8D">
              <w:rPr>
                <w:rFonts w:ascii="Arial" w:hAnsi="Arial" w:cs="Arial"/>
              </w:rPr>
              <w:t>Předkládaná práce s</w:t>
            </w:r>
            <w:r>
              <w:rPr>
                <w:rFonts w:ascii="Arial" w:hAnsi="Arial" w:cs="Arial"/>
              </w:rPr>
              <w:t xml:space="preserve">e zabývá originálním a vysoce aktuálním tématem. </w:t>
            </w:r>
          </w:p>
          <w:p w14:paraId="1AFE1E27" w14:textId="77777777" w:rsidR="00E50C9F" w:rsidRDefault="002419D4" w:rsidP="002419D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Diplomová práce je členěna na teoretickou a empirickou část a je zpracována v rozsahu 89 stran se všemi náležitostmi. </w:t>
            </w:r>
            <w:r w:rsidR="0017094B">
              <w:rPr>
                <w:rFonts w:ascii="Arial" w:hAnsi="Arial" w:cs="Arial"/>
              </w:rPr>
              <w:t xml:space="preserve">Autorka v textu zpracovává náročnou problematiku a čerpá při tom z dostatečného množství literatury. </w:t>
            </w:r>
          </w:p>
          <w:p w14:paraId="45E5EC2E" w14:textId="77777777" w:rsidR="00E50C9F" w:rsidRDefault="00E50C9F" w:rsidP="002419D4">
            <w:pPr>
              <w:spacing w:after="0" w:line="240" w:lineRule="auto"/>
              <w:rPr>
                <w:rFonts w:ascii="Arial" w:hAnsi="Arial" w:cs="Arial"/>
              </w:rPr>
            </w:pPr>
          </w:p>
          <w:p w14:paraId="4B1F511A" w14:textId="5D05E318" w:rsidR="003678BA" w:rsidRDefault="002419D4" w:rsidP="002419D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Teoretická část práce je členěna do tří kapitol, které na sebe navazují a mají logickou strukturu. Velmi vhodně autorka zařazuje do kapitoly č. 3 analýzu ŠVP</w:t>
            </w:r>
            <w:r w:rsidR="008F3122">
              <w:rPr>
                <w:rFonts w:ascii="Arial" w:hAnsi="Arial" w:cs="Arial"/>
              </w:rPr>
              <w:t xml:space="preserve"> vybrané</w:t>
            </w:r>
            <w:r>
              <w:rPr>
                <w:rFonts w:ascii="Arial" w:hAnsi="Arial" w:cs="Arial"/>
              </w:rPr>
              <w:t xml:space="preserve"> základní školy české</w:t>
            </w:r>
            <w:r w:rsidR="008F3122">
              <w:rPr>
                <w:rFonts w:ascii="Arial" w:hAnsi="Arial" w:cs="Arial"/>
              </w:rPr>
              <w:t xml:space="preserve"> a také polské. Vytváří tak vhodnou platformu pro část empirickou, jelikož v těchto školách probíhalo pozorování. </w:t>
            </w:r>
          </w:p>
          <w:p w14:paraId="1518FB54" w14:textId="77777777" w:rsidR="00E50C9F" w:rsidRDefault="00E50C9F" w:rsidP="002419D4">
            <w:pPr>
              <w:spacing w:after="0" w:line="240" w:lineRule="auto"/>
              <w:rPr>
                <w:rFonts w:ascii="Arial" w:hAnsi="Arial" w:cs="Arial"/>
              </w:rPr>
            </w:pPr>
          </w:p>
          <w:p w14:paraId="57A26A0F" w14:textId="68391995" w:rsidR="008F3122" w:rsidRPr="002419D4" w:rsidRDefault="008F3122" w:rsidP="002419D4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V empirické části práce autorka popisuje realizaci kvalitativního výzkumu, kdy data k následné analýze získala skrze pozorování vyučovacích hodin ve dvou vybraných základních školách. Získaná data následně komparuje. V této části práce oceňuji pečlivé zpracování dat, analyzované významové kategorie jsou jednoznačné a smysluplné. </w:t>
            </w:r>
            <w:r w:rsidR="00E50C9F">
              <w:rPr>
                <w:rFonts w:ascii="Arial" w:hAnsi="Arial" w:cs="Arial"/>
              </w:rPr>
              <w:t xml:space="preserve">Interpretace jsou dostatečně výstižné. Výsledky </w:t>
            </w:r>
            <w:r>
              <w:rPr>
                <w:rFonts w:ascii="Arial" w:hAnsi="Arial" w:cs="Arial"/>
              </w:rPr>
              <w:t>komparace j</w:t>
            </w:r>
            <w:r w:rsidR="00922CAD">
              <w:rPr>
                <w:rFonts w:ascii="Arial" w:hAnsi="Arial" w:cs="Arial"/>
              </w:rPr>
              <w:t>sou znázorněny graficky, což čin</w:t>
            </w:r>
            <w:r>
              <w:rPr>
                <w:rFonts w:ascii="Arial" w:hAnsi="Arial" w:cs="Arial"/>
              </w:rPr>
              <w:t xml:space="preserve">í text přehlednějším </w:t>
            </w:r>
          </w:p>
          <w:p w14:paraId="1D0728C6" w14:textId="2DFCC4BB" w:rsidR="002419D4" w:rsidRDefault="002419D4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091D1477" w14:textId="5513FAD2" w:rsidR="004C582C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7A8A2FAA" w14:textId="77777777" w:rsidR="00E50C9F" w:rsidRPr="00355FFE" w:rsidRDefault="00E50C9F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60BFDA07" w14:textId="6906A39D" w:rsidR="00355FFE" w:rsidRPr="00355FFE" w:rsidRDefault="00355FFE" w:rsidP="00355FFE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</w:t>
            </w:r>
            <w:r w:rsidR="00E50C9F">
              <w:rPr>
                <w:rFonts w:ascii="Arial" w:hAnsi="Arial" w:cs="Arial"/>
              </w:rPr>
              <w:t xml:space="preserve">s.cz pro zhodnocení původnosti </w:t>
            </w:r>
            <w:r w:rsidRPr="00355FFE">
              <w:rPr>
                <w:rFonts w:ascii="Arial" w:hAnsi="Arial" w:cs="Arial"/>
              </w:rPr>
              <w:t xml:space="preserve"> vedoucím práce s výsledkem</w:t>
            </w:r>
            <w:r w:rsidRPr="00922CAD">
              <w:rPr>
                <w:rFonts w:ascii="Arial" w:hAnsi="Arial" w:cs="Arial"/>
              </w:rPr>
              <w:t xml:space="preserve">: </w:t>
            </w:r>
            <w:r w:rsidRPr="00922CAD">
              <w:rPr>
                <w:rFonts w:ascii="Arial" w:hAnsi="Arial" w:cs="Arial"/>
                <w:b/>
              </w:rPr>
              <w:t>není plagiát</w:t>
            </w:r>
            <w:r w:rsidRPr="00355FFE">
              <w:rPr>
                <w:rFonts w:ascii="Arial" w:hAnsi="Arial" w:cs="Arial"/>
              </w:rPr>
              <w:t>.</w:t>
            </w:r>
          </w:p>
          <w:p w14:paraId="78F1FAF1" w14:textId="77777777" w:rsidR="00355FFE" w:rsidRDefault="00355FFE" w:rsidP="0017094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Pr="00355FFE">
              <w:rPr>
                <w:rFonts w:ascii="Arial" w:hAnsi="Arial" w:cs="Arial"/>
              </w:rPr>
              <w:t xml:space="preserve"> práci </w:t>
            </w:r>
            <w:r w:rsidRPr="00922CAD">
              <w:rPr>
                <w:rFonts w:ascii="Arial" w:hAnsi="Arial" w:cs="Arial"/>
                <w:b/>
              </w:rPr>
              <w:t>doporučuji</w:t>
            </w:r>
            <w:r w:rsidRPr="00355FFE">
              <w:rPr>
                <w:rFonts w:ascii="Arial" w:hAnsi="Arial" w:cs="Arial"/>
              </w:rPr>
              <w:t xml:space="preserve"> k obhajobě.</w:t>
            </w:r>
          </w:p>
          <w:p w14:paraId="3EE3253F" w14:textId="225383BF" w:rsidR="00E50C9F" w:rsidRDefault="00E50C9F" w:rsidP="0017094B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5D5654E" w14:textId="77777777" w:rsidTr="5BA32730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142F7B35" w:rsidR="00E43CDB" w:rsidRPr="0017094B" w:rsidRDefault="00E43CDB">
            <w:pPr>
              <w:spacing w:after="0" w:line="240" w:lineRule="auto"/>
              <w:rPr>
                <w:rFonts w:ascii="Arial" w:hAnsi="Arial" w:cs="Arial"/>
              </w:rPr>
            </w:pPr>
            <w:r w:rsidRPr="0017094B">
              <w:rPr>
                <w:rFonts w:ascii="Arial" w:hAnsi="Arial" w:cs="Arial"/>
              </w:rPr>
              <w:t>1.</w:t>
            </w:r>
            <w:r w:rsidR="0017094B" w:rsidRPr="0017094B">
              <w:rPr>
                <w:rFonts w:ascii="Arial" w:hAnsi="Arial" w:cs="Arial"/>
              </w:rPr>
              <w:t xml:space="preserve"> Jmenujte didaktické strategie, které byly využívány pouze v polské škole a uveďte důvod.</w:t>
            </w:r>
            <w:bookmarkStart w:id="0" w:name="_GoBack"/>
            <w:bookmarkEnd w:id="0"/>
          </w:p>
          <w:p w14:paraId="47886996" w14:textId="1C2FC876" w:rsidR="00E43CDB" w:rsidRPr="0017094B" w:rsidRDefault="00E43CDB">
            <w:pPr>
              <w:spacing w:after="0" w:line="240" w:lineRule="auto"/>
              <w:rPr>
                <w:rFonts w:ascii="Arial" w:hAnsi="Arial" w:cs="Arial"/>
              </w:rPr>
            </w:pPr>
            <w:r w:rsidRPr="0017094B">
              <w:rPr>
                <w:rFonts w:ascii="Arial" w:hAnsi="Arial" w:cs="Arial"/>
              </w:rPr>
              <w:t>2.</w:t>
            </w:r>
            <w:r w:rsidR="0017094B" w:rsidRPr="0017094B">
              <w:rPr>
                <w:rFonts w:ascii="Arial" w:hAnsi="Arial" w:cs="Arial"/>
              </w:rPr>
              <w:t xml:space="preserve"> Mohou výsledky vašeho zjištění obohatit pedagogickou praxi? Jak? </w:t>
            </w:r>
          </w:p>
          <w:p w14:paraId="65F9C3DC" w14:textId="77777777" w:rsidR="004C582C" w:rsidRDefault="004C582C" w:rsidP="00FE7405">
            <w:pPr>
              <w:spacing w:after="0" w:line="240" w:lineRule="auto"/>
              <w:ind w:left="426"/>
              <w:rPr>
                <w:rFonts w:ascii="Arial" w:hAnsi="Arial" w:cs="Arial"/>
              </w:rPr>
            </w:pPr>
          </w:p>
        </w:tc>
      </w:tr>
      <w:tr w:rsidR="004C582C" w14:paraId="3D60B71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65D6504F" w:rsidR="004C582C" w:rsidRDefault="0017094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5BA32730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CEA673" w14:textId="77777777" w:rsidR="000216B3" w:rsidRDefault="000216B3" w:rsidP="004C582C">
      <w:pPr>
        <w:spacing w:after="0" w:line="240" w:lineRule="auto"/>
      </w:pPr>
      <w:r>
        <w:separator/>
      </w:r>
    </w:p>
  </w:endnote>
  <w:endnote w:type="continuationSeparator" w:id="0">
    <w:p w14:paraId="4B0C7E67" w14:textId="77777777" w:rsidR="000216B3" w:rsidRDefault="000216B3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F8CA77" w14:textId="77777777" w:rsidR="000216B3" w:rsidRDefault="000216B3" w:rsidP="004C582C">
      <w:pPr>
        <w:spacing w:after="0" w:line="240" w:lineRule="auto"/>
      </w:pPr>
      <w:r>
        <w:separator/>
      </w:r>
    </w:p>
  </w:footnote>
  <w:footnote w:type="continuationSeparator" w:id="0">
    <w:p w14:paraId="7AD47EB8" w14:textId="77777777" w:rsidR="000216B3" w:rsidRDefault="000216B3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216B3"/>
    <w:rsid w:val="000D13B9"/>
    <w:rsid w:val="0014337F"/>
    <w:rsid w:val="0017094B"/>
    <w:rsid w:val="00170A7A"/>
    <w:rsid w:val="002419D4"/>
    <w:rsid w:val="00277C39"/>
    <w:rsid w:val="00355FFE"/>
    <w:rsid w:val="003678BA"/>
    <w:rsid w:val="003B2A08"/>
    <w:rsid w:val="00464444"/>
    <w:rsid w:val="00467DB1"/>
    <w:rsid w:val="004C582C"/>
    <w:rsid w:val="004F155C"/>
    <w:rsid w:val="00543B73"/>
    <w:rsid w:val="00585921"/>
    <w:rsid w:val="005E750E"/>
    <w:rsid w:val="00660F9F"/>
    <w:rsid w:val="00691081"/>
    <w:rsid w:val="006E7EF3"/>
    <w:rsid w:val="0078145F"/>
    <w:rsid w:val="00880B26"/>
    <w:rsid w:val="008F3122"/>
    <w:rsid w:val="00922CAD"/>
    <w:rsid w:val="00934879"/>
    <w:rsid w:val="00A2074D"/>
    <w:rsid w:val="00AB6284"/>
    <w:rsid w:val="00AD7C07"/>
    <w:rsid w:val="00AF7818"/>
    <w:rsid w:val="00B25847"/>
    <w:rsid w:val="00C946BA"/>
    <w:rsid w:val="00D64368"/>
    <w:rsid w:val="00E43CDB"/>
    <w:rsid w:val="00E50C9F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  <w:style w:type="character" w:styleId="Hypertextovodkaz">
    <w:name w:val="Hyperlink"/>
    <w:basedOn w:val="Standardnpsmoodstavce"/>
    <w:uiPriority w:val="99"/>
    <w:semiHidden/>
    <w:unhideWhenUsed/>
    <w:rsid w:val="002419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stag.utb.cz/portal/studium/moje-studium/podklady-vskp.html?pc_phs=999284175&amp;pc_mode=view&amp;pc_windowid=14449&amp;pc_publicnavigationalstatechanges=AAAAAA**&amp;pc_phase=render&amp;pc_pagenavigationalstate=AAAAAQAFMTQ0NDkTAQAAAAYACXBwX2xvY2FsZQAAAAEAAmNzAAhrcHBvaWRubwAAAAEABTQzNzc5AApwcF9yZXFUeXBlAAAAAQAGcmVuZGVyAApwcF9wb3J0bGV0AAAAAQASVGVtYXRhVlNLUDJQb3J0bGV0AAdwcF9wYWdlAAAAAQAIZWRpdFRlbWEADHBwX25hbWVTcGFjZQAAAAEABkcxNDA2MAAAAAA*&amp;pc_type=portlet&amp;pc_windowstate=normal&amp;pc_navigationalstate=JBPNS_rO0ABXeeAAlwcF9sb2NhbGUAAAABAAJjcwAIa3Bwb2lkbm8AAAABAAU0MDgzNAAKcHBfcmVxVHlwZQAAAAEABnJlbmRlcgAKcHBfcG9ydGxldAAAAAEAElRlbWF0YVZTS1AyUG9ydGxldAAHcHBfcGFnZQAAAAEACGVkaXRUZW1hAAxwcF9uYW1lU3BhY2UAAAABAAZHMTQwNjAAB19fRU9GX18*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537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</dc:creator>
  <cp:lastModifiedBy>Jana Vašíková</cp:lastModifiedBy>
  <cp:revision>3</cp:revision>
  <cp:lastPrinted>2018-04-21T20:34:00Z</cp:lastPrinted>
  <dcterms:created xsi:type="dcterms:W3CDTF">2025-05-04T17:27:00Z</dcterms:created>
  <dcterms:modified xsi:type="dcterms:W3CDTF">2025-05-09T07:56:00Z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