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7EFAA7D6" w:rsidR="006847E2" w:rsidRPr="00C50B27" w:rsidRDefault="000B366D" w:rsidP="009B4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9E2C0D" w:rsidRPr="009E2C0D">
              <w:rPr>
                <w:sz w:val="22"/>
                <w:szCs w:val="22"/>
              </w:rPr>
              <w:t>Robert Sobek</w:t>
            </w:r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6C84301B" w:rsidR="006847E2" w:rsidRPr="00C50B27" w:rsidRDefault="009E2C0D" w:rsidP="009E2C0D">
            <w:pPr>
              <w:rPr>
                <w:sz w:val="22"/>
                <w:szCs w:val="22"/>
              </w:rPr>
            </w:pPr>
            <w:r w:rsidRPr="009E2C0D">
              <w:rPr>
                <w:sz w:val="22"/>
                <w:szCs w:val="22"/>
              </w:rPr>
              <w:t>Subjektivní well-being ukrajinských dětí</w:t>
            </w:r>
            <w:r>
              <w:rPr>
                <w:sz w:val="22"/>
                <w:szCs w:val="22"/>
              </w:rPr>
              <w:t xml:space="preserve"> </w:t>
            </w:r>
            <w:r w:rsidRPr="009E2C0D">
              <w:rPr>
                <w:sz w:val="22"/>
                <w:szCs w:val="22"/>
              </w:rPr>
              <w:t>navštěvujících v minulosti adaptační skupinu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058295A0" w:rsidR="006847E2" w:rsidRPr="00C50B27" w:rsidRDefault="009E2C0D" w:rsidP="00CE2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19CC7B2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1FCB79" w14:textId="562445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593BDA5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B5819F" w14:textId="5754548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500E801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04FEC43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D5490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602402" w14:textId="03FCD7E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2219E" w14:textId="1626939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5C81F4C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683536B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2C6DF70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E06D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52A1B1D" w14:textId="5EE357D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5EDE4F" w14:textId="091EA8C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834E12" w14:textId="368AE27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52DE55B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783DA0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4F16B259" w:rsidR="006847E2" w:rsidRPr="00C50B27" w:rsidRDefault="0032528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E7F8869" w14:textId="1C479A0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14:paraId="7DA1320E" w14:textId="06D2C24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0A447D" w14:textId="27D7DC2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153831B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6F546F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75B7B72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C9B1766" w14:textId="6B1BC34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D8FA6" w14:textId="35AD16F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CCD36" w14:textId="1E7CD2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1F2661A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6DBD5DC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DA6FC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5FF5D3E" w14:textId="202B648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0A8EAAB" w14:textId="2591199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3F5F1E" w14:textId="3C51B4C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4C56E31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7C9071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38D5D1F" w14:textId="26E921D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3A4C12" w14:textId="296871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53843" w14:textId="3BE05D4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CC477E" w14:textId="10B2F15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1AFA014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06DD277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36EA9D" w14:textId="25B17C29" w:rsidR="0055255D" w:rsidRPr="00C50B27" w:rsidRDefault="0032528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2D35FCD" w14:textId="6E334A4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0F225A" w14:textId="3ACA4E5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A5994F" w14:textId="4500625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55081DB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3E1C0C1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ADFAD8" w14:textId="216E0C53" w:rsidR="0055255D" w:rsidRPr="00C50B27" w:rsidRDefault="0032528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47CE5BF" w14:textId="2A76071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86897C" w14:textId="3E85D7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551D42" w14:textId="53AD684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1813FA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29D9801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C469" w14:textId="1C564EFE" w:rsidR="0055255D" w:rsidRPr="00C50B27" w:rsidRDefault="007C5A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6C1DAC5" w14:textId="124602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27D40" w14:textId="1129F9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BBD73E" w14:textId="5E7D8A2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07500852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3C08F6A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27F37" w14:textId="1C3158FA" w:rsidR="00B411DB" w:rsidRPr="00C50B27" w:rsidRDefault="007C5ABD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3673892" w14:textId="3D231711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F21FD7" w14:textId="4E4EB92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BC5D0A" w14:textId="00D38981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590EF33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2396538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B88AF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1B70490" w14:textId="038EE74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36C708" w14:textId="16C44B7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7E32A8" w14:textId="4292DA0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276671" w14:textId="458A650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2C83561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A586B6" w14:textId="4B80EFF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4E16608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327859B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9711694" w14:textId="77777777" w:rsidR="00D14C53" w:rsidRPr="007C5ABD" w:rsidRDefault="00D14C53" w:rsidP="007C5ABD">
            <w:pPr>
              <w:jc w:val="both"/>
              <w:rPr>
                <w:sz w:val="22"/>
                <w:szCs w:val="22"/>
              </w:rPr>
            </w:pPr>
            <w:r w:rsidRPr="0002516E">
              <w:rPr>
                <w:sz w:val="22"/>
                <w:szCs w:val="22"/>
              </w:rPr>
              <w:t xml:space="preserve">Silné </w:t>
            </w:r>
            <w:r w:rsidRPr="007C5ABD">
              <w:rPr>
                <w:sz w:val="22"/>
                <w:szCs w:val="22"/>
              </w:rPr>
              <w:t>stránky práce:</w:t>
            </w:r>
          </w:p>
          <w:p w14:paraId="227BF69F" w14:textId="3F14227F" w:rsidR="00D14C53" w:rsidRPr="007C5ABD" w:rsidRDefault="00D14C53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 xml:space="preserve">Aktuální sociálně pedagogické téma s praktickým přesahem. </w:t>
            </w:r>
          </w:p>
          <w:p w14:paraId="027C3E9A" w14:textId="521FDC95" w:rsidR="00067E3C" w:rsidRPr="007C5ABD" w:rsidRDefault="00067E3C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 xml:space="preserve">Kvituji jasné zacílení teoretické části práce na proměnné a cílovou skupinu, se kterými je pracováno v praktické části. </w:t>
            </w:r>
          </w:p>
          <w:p w14:paraId="2B5E1805" w14:textId="45BD24B0" w:rsidR="00067E3C" w:rsidRDefault="00067E3C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>Jasně nastavený výzkumný cíl</w:t>
            </w:r>
            <w:r w:rsidR="00DC73EF" w:rsidRPr="007C5ABD">
              <w:rPr>
                <w:sz w:val="22"/>
                <w:szCs w:val="22"/>
              </w:rPr>
              <w:t xml:space="preserve">, otázky i hypotézy nastaveny jako tvrzení o rozdílech proměnné WB u skupin ukrajinských žáků, které navštěvovaly nebo nenavštěvovaly adaptační skupinu. </w:t>
            </w:r>
          </w:p>
          <w:p w14:paraId="04353D39" w14:textId="6621E513" w:rsidR="00C55D9B" w:rsidRPr="007C5ABD" w:rsidRDefault="00C55D9B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Precizně provedená deskriptivní analýza.</w:t>
            </w:r>
          </w:p>
          <w:p w14:paraId="1367F8B3" w14:textId="7485E037" w:rsidR="00DC73EF" w:rsidRPr="007C5ABD" w:rsidRDefault="00DC73EF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 xml:space="preserve">Kvituji </w:t>
            </w:r>
            <w:r w:rsidR="00C34B13" w:rsidRPr="007C5ABD">
              <w:rPr>
                <w:sz w:val="22"/>
                <w:szCs w:val="22"/>
              </w:rPr>
              <w:t xml:space="preserve">zasazení </w:t>
            </w:r>
            <w:r w:rsidRPr="007C5ABD">
              <w:rPr>
                <w:sz w:val="22"/>
                <w:szCs w:val="22"/>
              </w:rPr>
              <w:t>interpretac</w:t>
            </w:r>
            <w:r w:rsidR="00C55D9B">
              <w:rPr>
                <w:sz w:val="22"/>
                <w:szCs w:val="22"/>
              </w:rPr>
              <w:t>í</w:t>
            </w:r>
            <w:r w:rsidRPr="007C5ABD">
              <w:rPr>
                <w:sz w:val="22"/>
                <w:szCs w:val="22"/>
              </w:rPr>
              <w:t xml:space="preserve"> výsledků </w:t>
            </w:r>
            <w:r w:rsidR="00C34B13" w:rsidRPr="007C5ABD">
              <w:rPr>
                <w:sz w:val="22"/>
                <w:szCs w:val="22"/>
              </w:rPr>
              <w:t xml:space="preserve">do širších souvislostí v pasáži diskuze a limity výzkumu. </w:t>
            </w:r>
          </w:p>
          <w:p w14:paraId="08B0F6D9" w14:textId="77777777" w:rsidR="00D14C53" w:rsidRPr="007C5ABD" w:rsidRDefault="00D14C53" w:rsidP="007C5ABD">
            <w:p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>Slabé stránky práce:</w:t>
            </w:r>
          </w:p>
          <w:p w14:paraId="3A851C25" w14:textId="1A4EEFCE" w:rsidR="00B411DB" w:rsidRPr="007C5ABD" w:rsidRDefault="00D14C53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>Téma o historickém vývoji ukrajinské menšiny v Česku považuji za nadbytečné</w:t>
            </w:r>
            <w:r w:rsidR="00067E3C" w:rsidRPr="007C5ABD">
              <w:rPr>
                <w:sz w:val="22"/>
                <w:szCs w:val="22"/>
              </w:rPr>
              <w:t>, jelikož výzkumná část práce necílí na skupinu děti ukrajinské menšiny usazené dlouhodobě v ČR, ale na ukrajinské děti (v roli uprchlíků), které se ocitly v českém vzdělávacím systému náhle, bez možnosti adaptovat se na zdejší kulturu.</w:t>
            </w:r>
          </w:p>
          <w:p w14:paraId="6152628A" w14:textId="4CB48E1F" w:rsidR="00B04346" w:rsidRPr="007C5ABD" w:rsidRDefault="00B04346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 xml:space="preserve">Vzorek </w:t>
            </w:r>
            <w:r w:rsidRPr="007C5ABD">
              <w:rPr>
                <w:i/>
                <w:sz w:val="22"/>
                <w:szCs w:val="22"/>
              </w:rPr>
              <w:t>n</w:t>
            </w:r>
            <w:r w:rsidRPr="007C5ABD">
              <w:rPr>
                <w:sz w:val="22"/>
                <w:szCs w:val="22"/>
              </w:rPr>
              <w:t xml:space="preserve"> u obou skupin (n = 6 (1. skupina), 55 (2. skupina)) je velmi nízký na to, aby bylo možné spolehlivě </w:t>
            </w:r>
            <w:r w:rsidR="007C5ABD" w:rsidRPr="007C5ABD">
              <w:rPr>
                <w:sz w:val="22"/>
                <w:szCs w:val="22"/>
              </w:rPr>
              <w:t xml:space="preserve">ověřit normalitu rozdělení </w:t>
            </w:r>
            <w:r w:rsidR="00C55D9B">
              <w:rPr>
                <w:sz w:val="22"/>
                <w:szCs w:val="22"/>
              </w:rPr>
              <w:t>či</w:t>
            </w:r>
            <w:r w:rsidR="007C5ABD" w:rsidRPr="007C5ABD">
              <w:rPr>
                <w:sz w:val="22"/>
                <w:szCs w:val="22"/>
              </w:rPr>
              <w:t xml:space="preserve"> předpoklad</w:t>
            </w:r>
            <w:r w:rsidR="00C55D9B">
              <w:rPr>
                <w:sz w:val="22"/>
                <w:szCs w:val="22"/>
              </w:rPr>
              <w:t>ů</w:t>
            </w:r>
            <w:r w:rsidR="007C5ABD" w:rsidRPr="007C5ABD">
              <w:rPr>
                <w:sz w:val="22"/>
                <w:szCs w:val="22"/>
              </w:rPr>
              <w:t xml:space="preserve"> pro použití parametrických testů.</w:t>
            </w:r>
            <w:r w:rsidRPr="007C5ABD">
              <w:rPr>
                <w:sz w:val="22"/>
                <w:szCs w:val="22"/>
              </w:rPr>
              <w:t xml:space="preserve"> Student může prezentovat </w:t>
            </w:r>
            <w:r w:rsidR="00C55D9B">
              <w:rPr>
                <w:sz w:val="22"/>
                <w:szCs w:val="22"/>
              </w:rPr>
              <w:t xml:space="preserve">výsledky </w:t>
            </w:r>
            <w:r w:rsidRPr="007C5ABD">
              <w:rPr>
                <w:rStyle w:val="Siln"/>
                <w:b w:val="0"/>
                <w:sz w:val="22"/>
                <w:szCs w:val="22"/>
              </w:rPr>
              <w:t xml:space="preserve">deskriptivní </w:t>
            </w:r>
            <w:r w:rsidR="00C55D9B">
              <w:rPr>
                <w:rStyle w:val="Siln"/>
                <w:b w:val="0"/>
                <w:sz w:val="22"/>
                <w:szCs w:val="22"/>
              </w:rPr>
              <w:t>statistky</w:t>
            </w:r>
            <w:r w:rsidR="00C55D9B">
              <w:rPr>
                <w:sz w:val="22"/>
                <w:szCs w:val="22"/>
              </w:rPr>
              <w:t xml:space="preserve"> (průměr, medián</w:t>
            </w:r>
            <w:r w:rsidRPr="007C5ABD">
              <w:rPr>
                <w:sz w:val="22"/>
                <w:szCs w:val="22"/>
              </w:rPr>
              <w:t xml:space="preserve">, směrodatná odchylka), ale kvantitativní závěry by měly být </w:t>
            </w:r>
            <w:r w:rsidRPr="007C5ABD">
              <w:rPr>
                <w:rStyle w:val="Siln"/>
                <w:b w:val="0"/>
                <w:sz w:val="22"/>
                <w:szCs w:val="22"/>
              </w:rPr>
              <w:t>interpretovány s velkou opatrností.</w:t>
            </w:r>
          </w:p>
          <w:p w14:paraId="2F8B4ED9" w14:textId="781C202A" w:rsidR="00067E3C" w:rsidRPr="007C5ABD" w:rsidRDefault="00DC73EF" w:rsidP="007C5A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C5ABD">
              <w:rPr>
                <w:sz w:val="22"/>
                <w:szCs w:val="22"/>
              </w:rPr>
              <w:t xml:space="preserve">Škoda, že student </w:t>
            </w:r>
            <w:r w:rsidR="00C34B13" w:rsidRPr="007C5ABD">
              <w:rPr>
                <w:sz w:val="22"/>
                <w:szCs w:val="22"/>
              </w:rPr>
              <w:t xml:space="preserve">nezvážil možný vliv limitu výzkumu (časový odstup realizace měření WB od realizace adaptačního kurzu) na výsledek ověřování hypotéz předem. </w:t>
            </w:r>
          </w:p>
          <w:p w14:paraId="34F597C7" w14:textId="42AA159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C3D0FC0" w14:textId="3D5E0576" w:rsidR="00B411DB" w:rsidRPr="00C50B27" w:rsidRDefault="00C34B1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Věcné hypotézy máte nastavené jako tvrzení o existenci rozdílů proměnné WB v obou skupinách žáků. </w:t>
            </w:r>
            <w:r w:rsidR="00B04346">
              <w:rPr>
                <w:sz w:val="22"/>
                <w:szCs w:val="22"/>
              </w:rPr>
              <w:t xml:space="preserve">Co konkrétně jste předpokládal? </w:t>
            </w:r>
          </w:p>
          <w:p w14:paraId="26292B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787F913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2C2F287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97DDC95" w14:textId="68F9F7B6" w:rsidR="00B411DB" w:rsidRPr="00C50B27" w:rsidRDefault="007C5A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3C83E4FF" w14:textId="31E5D2C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F4CC33" w14:textId="24A03A3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4A97E6" w14:textId="71F023F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3DE149E8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34B13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2A99" w14:textId="77777777" w:rsidR="004B6DCC" w:rsidRDefault="004B6DCC">
      <w:r>
        <w:separator/>
      </w:r>
    </w:p>
  </w:endnote>
  <w:endnote w:type="continuationSeparator" w:id="0">
    <w:p w14:paraId="7222F633" w14:textId="77777777" w:rsidR="004B6DCC" w:rsidRDefault="004B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3F48" w14:textId="77777777" w:rsidR="004B6DCC" w:rsidRDefault="004B6DCC">
      <w:r>
        <w:separator/>
      </w:r>
    </w:p>
  </w:footnote>
  <w:footnote w:type="continuationSeparator" w:id="0">
    <w:p w14:paraId="6A912960" w14:textId="77777777" w:rsidR="004B6DCC" w:rsidRDefault="004B6DCC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12CC9"/>
    <w:multiLevelType w:val="hybridMultilevel"/>
    <w:tmpl w:val="258CEBE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067E3C"/>
    <w:rsid w:val="000B366D"/>
    <w:rsid w:val="00325287"/>
    <w:rsid w:val="00362AB0"/>
    <w:rsid w:val="003F5DA2"/>
    <w:rsid w:val="004B6DCC"/>
    <w:rsid w:val="00512982"/>
    <w:rsid w:val="00514664"/>
    <w:rsid w:val="00526D47"/>
    <w:rsid w:val="0055255D"/>
    <w:rsid w:val="005C219A"/>
    <w:rsid w:val="006847E2"/>
    <w:rsid w:val="0070056B"/>
    <w:rsid w:val="007C5ABD"/>
    <w:rsid w:val="009B4C7B"/>
    <w:rsid w:val="009E2C0D"/>
    <w:rsid w:val="00A72E5D"/>
    <w:rsid w:val="00B04346"/>
    <w:rsid w:val="00B411DB"/>
    <w:rsid w:val="00BA3203"/>
    <w:rsid w:val="00C34B13"/>
    <w:rsid w:val="00C50B27"/>
    <w:rsid w:val="00C55D9B"/>
    <w:rsid w:val="00CC557C"/>
    <w:rsid w:val="00CE2230"/>
    <w:rsid w:val="00D14C53"/>
    <w:rsid w:val="00DC1BF5"/>
    <w:rsid w:val="00DC73EF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14C5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04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e70ad48-2dbb-4840-854d-17419981058e"/>
    <ds:schemaRef ds:uri="http://purl.org/dc/terms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70</TotalTime>
  <Pages>2</Pages>
  <Words>418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2025-04-28T07:19:00Z</dcterms:created>
  <dcterms:modified xsi:type="dcterms:W3CDTF">2025-05-12T12:24:00Z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