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213F4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Kristýna Tomášková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213F42" w:rsidP="00213F42">
            <w:pPr>
              <w:rPr>
                <w:sz w:val="22"/>
                <w:szCs w:val="22"/>
              </w:rPr>
            </w:pPr>
            <w:r w:rsidRPr="00213F42">
              <w:rPr>
                <w:sz w:val="22"/>
                <w:szCs w:val="22"/>
              </w:rPr>
              <w:t>Emocionální as</w:t>
            </w:r>
            <w:r>
              <w:rPr>
                <w:sz w:val="22"/>
                <w:szCs w:val="22"/>
              </w:rPr>
              <w:t xml:space="preserve">pekty problematického používání </w:t>
            </w:r>
            <w:r w:rsidRPr="00213F42">
              <w:rPr>
                <w:sz w:val="22"/>
                <w:szCs w:val="22"/>
              </w:rPr>
              <w:t xml:space="preserve">sociální sítě </w:t>
            </w:r>
            <w:proofErr w:type="spellStart"/>
            <w:r w:rsidRPr="00213F42">
              <w:rPr>
                <w:sz w:val="22"/>
                <w:szCs w:val="22"/>
              </w:rPr>
              <w:t>TikTok</w:t>
            </w:r>
            <w:proofErr w:type="spellEnd"/>
            <w:r w:rsidRPr="00213F42">
              <w:rPr>
                <w:sz w:val="22"/>
                <w:szCs w:val="22"/>
              </w:rPr>
              <w:t xml:space="preserve"> mezi žáky druhého stupně ZŠ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213F4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Jakub Hladík,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213F4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213F4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213F4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B411DB" w:rsidRDefault="00213F4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Oceňuji aktuálnost tématu a zaměření práce na emocionální aspekty</w:t>
            </w:r>
            <w:r w:rsidR="00066635">
              <w:rPr>
                <w:sz w:val="22"/>
                <w:szCs w:val="22"/>
              </w:rPr>
              <w:t>, tzn. na jeden konkrétní faktor</w:t>
            </w:r>
            <w:r>
              <w:rPr>
                <w:sz w:val="22"/>
                <w:szCs w:val="22"/>
              </w:rPr>
              <w:t>.</w:t>
            </w:r>
          </w:p>
          <w:p w:rsidR="00213F42" w:rsidRDefault="00213F4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Nadstandardní množství použitých zdrojů, zejm. cizojazyčných.</w:t>
            </w:r>
          </w:p>
          <w:p w:rsidR="00213F42" w:rsidRDefault="00213F4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Teoretická východiska</w:t>
            </w:r>
            <w:r w:rsidR="002030F6">
              <w:rPr>
                <w:sz w:val="22"/>
                <w:szCs w:val="22"/>
              </w:rPr>
              <w:t xml:space="preserve"> jsou kvalitně zpracovaná. Pozitivní je, že autorka kombinuje teorii s výsledky výzkumů.</w:t>
            </w:r>
          </w:p>
          <w:p w:rsidR="002030F6" w:rsidRDefault="002030F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Výzkumná část je nejsilnější stránkou diplomové práce. Výzkumný problém, cíle i metoda jsou jasně popsány a dávají smysl.</w:t>
            </w:r>
          </w:p>
          <w:p w:rsidR="002030F6" w:rsidRDefault="002030F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Náhodný výběr škol, využití existujících relevantních nástrojů.</w:t>
            </w:r>
          </w:p>
          <w:p w:rsidR="00066635" w:rsidRDefault="0006663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Logický a promyšlený analytický postup.</w:t>
            </w:r>
          </w:p>
          <w:p w:rsidR="00066635" w:rsidRPr="00C50B27" w:rsidRDefault="0006663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Interpretace výsledků na velmi dobré úrovni.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2030F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Diplomová práce je pečlivě zpracovaná, zjištění jsou významná a rel</w:t>
            </w:r>
            <w:r w:rsidR="00066635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vantní.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F1326B" w:rsidRPr="00C50B27" w:rsidRDefault="0006663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práci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2030F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Uvádíte, že 38,5 % žáků nepoužívá </w:t>
            </w:r>
            <w:proofErr w:type="spellStart"/>
            <w:r>
              <w:rPr>
                <w:sz w:val="22"/>
                <w:szCs w:val="22"/>
              </w:rPr>
              <w:t>TikTok</w:t>
            </w:r>
            <w:proofErr w:type="spellEnd"/>
            <w:r>
              <w:rPr>
                <w:sz w:val="22"/>
                <w:szCs w:val="22"/>
              </w:rPr>
              <w:t>, je toto v rozporu s výsledky jiných výzkumů?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066635">
              <w:rPr>
                <w:sz w:val="22"/>
                <w:szCs w:val="22"/>
              </w:rPr>
              <w:t xml:space="preserve"> 2. 5. 2025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066635">
              <w:rPr>
                <w:sz w:val="22"/>
                <w:szCs w:val="22"/>
              </w:rPr>
              <w:t xml:space="preserve"> Jakub Hladík </w:t>
            </w:r>
            <w:proofErr w:type="gramStart"/>
            <w:r w:rsidR="00066635">
              <w:rPr>
                <w:sz w:val="22"/>
                <w:szCs w:val="22"/>
              </w:rPr>
              <w:t>v.r.</w:t>
            </w:r>
            <w:proofErr w:type="gramEnd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069" w:rsidRDefault="009E3069">
      <w:r>
        <w:separator/>
      </w:r>
    </w:p>
  </w:endnote>
  <w:endnote w:type="continuationSeparator" w:id="0">
    <w:p w:rsidR="009E3069" w:rsidRDefault="009E3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069" w:rsidRDefault="009E3069">
      <w:r>
        <w:separator/>
      </w:r>
    </w:p>
  </w:footnote>
  <w:footnote w:type="continuationSeparator" w:id="0">
    <w:p w:rsidR="009E3069" w:rsidRDefault="009E3069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B12"/>
    <w:rsid w:val="00066635"/>
    <w:rsid w:val="002030F6"/>
    <w:rsid w:val="00213F42"/>
    <w:rsid w:val="00355DBC"/>
    <w:rsid w:val="00362AB0"/>
    <w:rsid w:val="003F5DA2"/>
    <w:rsid w:val="00512982"/>
    <w:rsid w:val="00526D47"/>
    <w:rsid w:val="0055255D"/>
    <w:rsid w:val="005C219A"/>
    <w:rsid w:val="006847E2"/>
    <w:rsid w:val="007A1B12"/>
    <w:rsid w:val="008614B3"/>
    <w:rsid w:val="009B2248"/>
    <w:rsid w:val="009E3069"/>
    <w:rsid w:val="00AF1740"/>
    <w:rsid w:val="00B02A88"/>
    <w:rsid w:val="00B411DB"/>
    <w:rsid w:val="00BA3203"/>
    <w:rsid w:val="00BD6EF3"/>
    <w:rsid w:val="00C50B27"/>
    <w:rsid w:val="00CE0A8B"/>
    <w:rsid w:val="00CE4377"/>
    <w:rsid w:val="00DC1BF5"/>
    <w:rsid w:val="00E67C85"/>
    <w:rsid w:val="00E709EA"/>
    <w:rsid w:val="00F1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F75FD"/>
  <w15:chartTrackingRefBased/>
  <w15:docId w15:val="{A494E92E-463B-41D6-9059-9FFE2C97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ocha%205.10.2022\POSUDEK%20OPONENTA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PRÁCE_2022.dotx</Template>
  <TotalTime>94</TotalTime>
  <Pages>1</Pages>
  <Words>313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*</dc:creator>
  <cp:keywords/>
  <cp:lastModifiedBy>Jakub Hladík</cp:lastModifiedBy>
  <cp:revision>2</cp:revision>
  <cp:lastPrinted>2012-04-25T08:21:00Z</cp:lastPrinted>
  <dcterms:created xsi:type="dcterms:W3CDTF">2025-05-02T04:52:00Z</dcterms:created>
  <dcterms:modified xsi:type="dcterms:W3CDTF">2025-05-06T07:22:00Z</dcterms:modified>
</cp:coreProperties>
</file>