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6767D2F3" w14:textId="77777777" w:rsidTr="00C50B27">
        <w:tc>
          <w:tcPr>
            <w:tcW w:w="9828" w:type="dxa"/>
            <w:gridSpan w:val="9"/>
          </w:tcPr>
          <w:p w14:paraId="7FA4915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9AFA0D0" w14:textId="77777777" w:rsidTr="00C50B27">
        <w:tc>
          <w:tcPr>
            <w:tcW w:w="2808" w:type="dxa"/>
          </w:tcPr>
          <w:p w14:paraId="15149E4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309CAA3" w14:textId="77777777" w:rsidR="006847E2" w:rsidRPr="00C50B27" w:rsidRDefault="001E7D0A" w:rsidP="004F3A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Lucie </w:t>
            </w:r>
            <w:r w:rsidR="004F3ADA">
              <w:rPr>
                <w:sz w:val="22"/>
                <w:szCs w:val="22"/>
              </w:rPr>
              <w:t>Čechová</w:t>
            </w:r>
          </w:p>
        </w:tc>
      </w:tr>
      <w:tr w:rsidR="006847E2" w:rsidRPr="00C50B27" w14:paraId="466E0292" w14:textId="77777777" w:rsidTr="00C50B27">
        <w:tc>
          <w:tcPr>
            <w:tcW w:w="2808" w:type="dxa"/>
          </w:tcPr>
          <w:p w14:paraId="21B91DF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5C01EE4" w14:textId="77777777" w:rsidR="006847E2" w:rsidRPr="00C50B27" w:rsidRDefault="004F3ADA" w:rsidP="004F3ADA">
            <w:pPr>
              <w:rPr>
                <w:sz w:val="22"/>
                <w:szCs w:val="22"/>
              </w:rPr>
            </w:pPr>
            <w:r w:rsidRPr="004F3ADA">
              <w:rPr>
                <w:sz w:val="22"/>
                <w:szCs w:val="22"/>
              </w:rPr>
              <w:t>Vliv sociálních sítí na rozvoj FOMO u středoškolských studentů</w:t>
            </w:r>
          </w:p>
        </w:tc>
      </w:tr>
      <w:tr w:rsidR="006847E2" w:rsidRPr="00C50B27" w14:paraId="20B159A0" w14:textId="77777777" w:rsidTr="00C50B27">
        <w:tc>
          <w:tcPr>
            <w:tcW w:w="2808" w:type="dxa"/>
          </w:tcPr>
          <w:p w14:paraId="05656A8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EB4FF42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8EC5437" w14:textId="77777777" w:rsidTr="00C50B27">
        <w:tc>
          <w:tcPr>
            <w:tcW w:w="2808" w:type="dxa"/>
          </w:tcPr>
          <w:p w14:paraId="4EC81003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C1B2877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2C9C3DD4" w14:textId="77777777" w:rsidTr="00C50B27">
        <w:tc>
          <w:tcPr>
            <w:tcW w:w="2808" w:type="dxa"/>
          </w:tcPr>
          <w:p w14:paraId="4D67ACE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D60FB7A" w14:textId="77777777" w:rsidR="006847E2" w:rsidRPr="00C50B27" w:rsidRDefault="004F3ADA" w:rsidP="004F3A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4210E82" w14:textId="77777777" w:rsidTr="00C50B27">
        <w:tc>
          <w:tcPr>
            <w:tcW w:w="2808" w:type="dxa"/>
            <w:vAlign w:val="center"/>
          </w:tcPr>
          <w:p w14:paraId="00FCC4F0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C1BD345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2850516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AC75090" w14:textId="77777777" w:rsidTr="00C50B27">
        <w:tc>
          <w:tcPr>
            <w:tcW w:w="9828" w:type="dxa"/>
            <w:gridSpan w:val="9"/>
            <w:shd w:val="clear" w:color="auto" w:fill="A6A6A6"/>
          </w:tcPr>
          <w:p w14:paraId="1336723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A9043E0" w14:textId="77777777" w:rsidTr="00C50B27">
        <w:tc>
          <w:tcPr>
            <w:tcW w:w="6791" w:type="dxa"/>
            <w:gridSpan w:val="3"/>
          </w:tcPr>
          <w:p w14:paraId="3B6A75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E375E3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257AA2" w14:textId="2ED51090" w:rsidR="006847E2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1DE64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BAF5B5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4F344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95595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BA20061" w14:textId="77777777" w:rsidTr="00C50B27">
        <w:tc>
          <w:tcPr>
            <w:tcW w:w="6791" w:type="dxa"/>
            <w:gridSpan w:val="3"/>
          </w:tcPr>
          <w:p w14:paraId="3B88E53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0DCDED43" w14:textId="4B11CD3A" w:rsidR="006847E2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013D00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1F4D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2E7DFE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86333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684E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7FCC576" w14:textId="77777777" w:rsidTr="00C50B27">
        <w:tc>
          <w:tcPr>
            <w:tcW w:w="6791" w:type="dxa"/>
            <w:gridSpan w:val="3"/>
          </w:tcPr>
          <w:p w14:paraId="20F560E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0936BB1" w14:textId="04FB154C" w:rsidR="006847E2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971CC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36B51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CEE3D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07065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8B3F0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3BA1E1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72FE6E9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DE6A718" w14:textId="77777777" w:rsidTr="00C50B27">
        <w:tc>
          <w:tcPr>
            <w:tcW w:w="6791" w:type="dxa"/>
            <w:gridSpan w:val="3"/>
          </w:tcPr>
          <w:p w14:paraId="2621EB1F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E45BAA8" w14:textId="2F6CB550" w:rsidR="006847E2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16BA4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F57B1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7F921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13944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2C5C8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E644F73" w14:textId="77777777" w:rsidTr="00C50B27">
        <w:tc>
          <w:tcPr>
            <w:tcW w:w="6791" w:type="dxa"/>
            <w:gridSpan w:val="3"/>
          </w:tcPr>
          <w:p w14:paraId="14A52DD2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FDB8C8F" w14:textId="78749A72" w:rsidR="006847E2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4AC176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B836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BC88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CE0D1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D8FCB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8B75CA1" w14:textId="77777777" w:rsidTr="00C50B27">
        <w:tc>
          <w:tcPr>
            <w:tcW w:w="6791" w:type="dxa"/>
            <w:gridSpan w:val="3"/>
          </w:tcPr>
          <w:p w14:paraId="7948D919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ABD8A9E" w14:textId="2C560632" w:rsidR="005C219A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7BB70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29431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00728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3640F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68209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327EC91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697E8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7F6637BF" w14:textId="77777777" w:rsidTr="00C50B27">
        <w:tc>
          <w:tcPr>
            <w:tcW w:w="6791" w:type="dxa"/>
            <w:gridSpan w:val="3"/>
          </w:tcPr>
          <w:p w14:paraId="6DAB4340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E3FE084" w14:textId="7B386C86" w:rsidR="0055255D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9501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785A2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27A80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667CF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4D5212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7B079E0" w14:textId="77777777" w:rsidTr="00C50B27">
        <w:tc>
          <w:tcPr>
            <w:tcW w:w="6791" w:type="dxa"/>
            <w:gridSpan w:val="3"/>
          </w:tcPr>
          <w:p w14:paraId="0F75A56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F5651FB" w14:textId="3EA85202" w:rsidR="0055255D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D93D89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E7BFA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AFBA5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8B70B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6F2A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568BF60" w14:textId="77777777" w:rsidTr="00C50B27">
        <w:tc>
          <w:tcPr>
            <w:tcW w:w="6791" w:type="dxa"/>
            <w:gridSpan w:val="3"/>
          </w:tcPr>
          <w:p w14:paraId="6840553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71162AB" w14:textId="5A5EDDFB" w:rsidR="0055255D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102E5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1D06D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F9D51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4700A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F1C6E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36E0C48" w14:textId="77777777" w:rsidTr="00C50B27">
        <w:tc>
          <w:tcPr>
            <w:tcW w:w="6791" w:type="dxa"/>
            <w:gridSpan w:val="3"/>
          </w:tcPr>
          <w:p w14:paraId="6E827A79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EA1616E" w14:textId="0476DC6D" w:rsidR="0055255D" w:rsidRPr="00C50B27" w:rsidRDefault="00E7633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0237A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317D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19F9F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BAA1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C41B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BCE0DE6" w14:textId="77777777" w:rsidTr="00B411DB">
        <w:tc>
          <w:tcPr>
            <w:tcW w:w="9828" w:type="dxa"/>
            <w:gridSpan w:val="9"/>
            <w:shd w:val="clear" w:color="auto" w:fill="A6A6A6"/>
          </w:tcPr>
          <w:p w14:paraId="5FDA1114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670922A" w14:textId="77777777" w:rsidTr="00C50B27">
        <w:tc>
          <w:tcPr>
            <w:tcW w:w="6791" w:type="dxa"/>
            <w:gridSpan w:val="3"/>
          </w:tcPr>
          <w:p w14:paraId="3AF7FE0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6D94BB3" w14:textId="40DB0EF6" w:rsidR="00B411DB" w:rsidRPr="00C50B27" w:rsidRDefault="00CC681C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93A0737" w14:textId="2ED9CEB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33A61D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2789E4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5CA11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49D025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3A30736" w14:textId="77777777" w:rsidTr="00C50B27">
        <w:tc>
          <w:tcPr>
            <w:tcW w:w="6791" w:type="dxa"/>
            <w:gridSpan w:val="3"/>
          </w:tcPr>
          <w:p w14:paraId="77A409B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15444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E99523" w14:textId="7CAA46BF" w:rsidR="00B411DB" w:rsidRPr="00C50B27" w:rsidRDefault="001A6B8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10B39D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B74DB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12E3AE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9797B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244CB18" w14:textId="77777777" w:rsidTr="00C50B27">
        <w:tc>
          <w:tcPr>
            <w:tcW w:w="6791" w:type="dxa"/>
            <w:gridSpan w:val="3"/>
          </w:tcPr>
          <w:p w14:paraId="00589F6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62E6E9E8" w14:textId="71AC5E4B" w:rsidR="00B411DB" w:rsidRPr="00C50B27" w:rsidRDefault="001A6B8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FA866C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7C1EC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B4EE5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284EB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3612E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9C2647" w14:textId="77777777" w:rsidTr="00C50B27">
        <w:tc>
          <w:tcPr>
            <w:tcW w:w="9828" w:type="dxa"/>
            <w:gridSpan w:val="9"/>
          </w:tcPr>
          <w:p w14:paraId="64301DB3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4F04EE5" w14:textId="6AAB35B2" w:rsidR="005D3721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 xml:space="preserve">Bc. Lucie Čechová ve své diplomové </w:t>
            </w:r>
            <w:r w:rsidRPr="00E76335">
              <w:rPr>
                <w:sz w:val="22"/>
                <w:szCs w:val="22"/>
              </w:rPr>
              <w:t>práci představila úskalí nadměrného užívání sociálních sítí a s tím související</w:t>
            </w:r>
            <w:r w:rsidRPr="00E76335">
              <w:rPr>
                <w:sz w:val="22"/>
                <w:szCs w:val="22"/>
              </w:rPr>
              <w:t xml:space="preserve"> tzv.</w:t>
            </w:r>
            <w:r w:rsidRPr="00E76335">
              <w:rPr>
                <w:sz w:val="22"/>
                <w:szCs w:val="22"/>
              </w:rPr>
              <w:t xml:space="preserve"> fenomé</w:t>
            </w:r>
            <w:r w:rsidRPr="00E76335">
              <w:rPr>
                <w:sz w:val="22"/>
                <w:szCs w:val="22"/>
              </w:rPr>
              <w:t>n</w:t>
            </w:r>
            <w:r w:rsidRPr="00E76335">
              <w:rPr>
                <w:sz w:val="22"/>
                <w:szCs w:val="22"/>
              </w:rPr>
              <w:t xml:space="preserve"> FOMO, tedy strach ze zmeškání, pocitu, že člověku uniká zajímavá příležitost, které ale využívají druzí.</w:t>
            </w:r>
          </w:p>
          <w:p w14:paraId="2C401CCD" w14:textId="4EEB691D" w:rsidR="00CC681C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>Pr</w:t>
            </w:r>
            <w:r w:rsidRPr="00E76335">
              <w:rPr>
                <w:sz w:val="22"/>
                <w:szCs w:val="22"/>
              </w:rPr>
              <w:t>á</w:t>
            </w:r>
            <w:r w:rsidRPr="00E76335">
              <w:rPr>
                <w:sz w:val="22"/>
                <w:szCs w:val="22"/>
              </w:rPr>
              <w:t>ce zkoum</w:t>
            </w:r>
            <w:r w:rsidRPr="00E76335">
              <w:rPr>
                <w:sz w:val="22"/>
                <w:szCs w:val="22"/>
              </w:rPr>
              <w:t>á</w:t>
            </w:r>
            <w:r w:rsidRPr="00E76335">
              <w:rPr>
                <w:sz w:val="22"/>
                <w:szCs w:val="22"/>
              </w:rPr>
              <w:t>,</w:t>
            </w:r>
            <w:r w:rsidRPr="00E76335">
              <w:rPr>
                <w:sz w:val="22"/>
                <w:szCs w:val="22"/>
              </w:rPr>
              <w:t xml:space="preserve"> </w:t>
            </w:r>
            <w:r w:rsidRPr="00E76335">
              <w:rPr>
                <w:sz w:val="22"/>
                <w:szCs w:val="22"/>
              </w:rPr>
              <w:t>jak m</w:t>
            </w:r>
            <w:r w:rsidRPr="00E76335">
              <w:rPr>
                <w:sz w:val="22"/>
                <w:szCs w:val="22"/>
              </w:rPr>
              <w:t>í</w:t>
            </w:r>
            <w:r w:rsidRPr="00E76335">
              <w:rPr>
                <w:sz w:val="22"/>
                <w:szCs w:val="22"/>
              </w:rPr>
              <w:t>ra v</w:t>
            </w:r>
            <w:r w:rsidRPr="00E76335">
              <w:rPr>
                <w:sz w:val="22"/>
                <w:szCs w:val="22"/>
              </w:rPr>
              <w:t>ý</w:t>
            </w:r>
            <w:r w:rsidRPr="00E76335">
              <w:rPr>
                <w:sz w:val="22"/>
                <w:szCs w:val="22"/>
              </w:rPr>
              <w:t>skytu FOMO ovliv</w:t>
            </w:r>
            <w:r w:rsidRPr="00E76335">
              <w:rPr>
                <w:rFonts w:hint="eastAsia"/>
                <w:sz w:val="22"/>
                <w:szCs w:val="22"/>
              </w:rPr>
              <w:t>ň</w:t>
            </w:r>
            <w:r w:rsidRPr="00E76335">
              <w:rPr>
                <w:sz w:val="22"/>
                <w:szCs w:val="22"/>
              </w:rPr>
              <w:t xml:space="preserve">uje kvalitu </w:t>
            </w:r>
            <w:r w:rsidRPr="00E76335">
              <w:rPr>
                <w:rFonts w:hint="eastAsia"/>
                <w:sz w:val="22"/>
                <w:szCs w:val="22"/>
              </w:rPr>
              <w:t>ž</w:t>
            </w:r>
            <w:r w:rsidRPr="00E76335">
              <w:rPr>
                <w:sz w:val="22"/>
                <w:szCs w:val="22"/>
              </w:rPr>
              <w:t>ivota student</w:t>
            </w:r>
            <w:r w:rsidRPr="00E76335">
              <w:rPr>
                <w:rFonts w:hint="eastAsia"/>
                <w:sz w:val="22"/>
                <w:szCs w:val="22"/>
              </w:rPr>
              <w:t>ů</w:t>
            </w:r>
            <w:r w:rsidRPr="00E76335">
              <w:rPr>
                <w:sz w:val="22"/>
                <w:szCs w:val="22"/>
              </w:rPr>
              <w:t xml:space="preserve"> a jak</w:t>
            </w:r>
            <w:r w:rsidRPr="00E76335">
              <w:rPr>
                <w:sz w:val="22"/>
                <w:szCs w:val="22"/>
              </w:rPr>
              <w:t>á</w:t>
            </w:r>
            <w:r w:rsidRPr="00E76335">
              <w:rPr>
                <w:sz w:val="22"/>
                <w:szCs w:val="22"/>
              </w:rPr>
              <w:t xml:space="preserve"> rizika p</w:t>
            </w:r>
            <w:r w:rsidRPr="00E76335">
              <w:rPr>
                <w:rFonts w:hint="eastAsia"/>
                <w:sz w:val="22"/>
                <w:szCs w:val="22"/>
              </w:rPr>
              <w:t>ř</w:t>
            </w:r>
            <w:r w:rsidRPr="00E76335">
              <w:rPr>
                <w:sz w:val="22"/>
                <w:szCs w:val="22"/>
              </w:rPr>
              <w:t>in</w:t>
            </w:r>
            <w:r w:rsidRPr="00E76335">
              <w:rPr>
                <w:sz w:val="22"/>
                <w:szCs w:val="22"/>
              </w:rPr>
              <w:t>áší</w:t>
            </w:r>
            <w:r w:rsidRPr="00E76335">
              <w:rPr>
                <w:sz w:val="22"/>
                <w:szCs w:val="22"/>
              </w:rPr>
              <w:t xml:space="preserve"> pro jejich</w:t>
            </w:r>
          </w:p>
          <w:p w14:paraId="320F6C20" w14:textId="4C8D1011" w:rsidR="005D3721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>mezilidsk</w:t>
            </w:r>
            <w:r w:rsidRPr="00E76335">
              <w:rPr>
                <w:sz w:val="22"/>
                <w:szCs w:val="22"/>
              </w:rPr>
              <w:t>é</w:t>
            </w:r>
            <w:r w:rsidRPr="00E76335">
              <w:rPr>
                <w:sz w:val="22"/>
                <w:szCs w:val="22"/>
              </w:rPr>
              <w:t xml:space="preserve"> vztahy, spole</w:t>
            </w:r>
            <w:r w:rsidRPr="00E76335">
              <w:rPr>
                <w:rFonts w:hint="eastAsia"/>
                <w:sz w:val="22"/>
                <w:szCs w:val="22"/>
              </w:rPr>
              <w:t>č</w:t>
            </w:r>
            <w:r w:rsidRPr="00E76335">
              <w:rPr>
                <w:sz w:val="22"/>
                <w:szCs w:val="22"/>
              </w:rPr>
              <w:t xml:space="preserve">ensky </w:t>
            </w:r>
            <w:r w:rsidRPr="00E76335">
              <w:rPr>
                <w:rFonts w:hint="eastAsia"/>
                <w:sz w:val="22"/>
                <w:szCs w:val="22"/>
              </w:rPr>
              <w:t>ž</w:t>
            </w:r>
            <w:r w:rsidRPr="00E76335">
              <w:rPr>
                <w:sz w:val="22"/>
                <w:szCs w:val="22"/>
              </w:rPr>
              <w:t>ivot, produktivitu a du</w:t>
            </w:r>
            <w:r w:rsidRPr="00E76335">
              <w:rPr>
                <w:rFonts w:hint="eastAsia"/>
                <w:sz w:val="22"/>
                <w:szCs w:val="22"/>
              </w:rPr>
              <w:t>š</w:t>
            </w:r>
            <w:r w:rsidRPr="00E76335">
              <w:rPr>
                <w:sz w:val="22"/>
                <w:szCs w:val="22"/>
              </w:rPr>
              <w:t>evn</w:t>
            </w:r>
            <w:r w:rsidRPr="00E76335">
              <w:rPr>
                <w:sz w:val="22"/>
                <w:szCs w:val="22"/>
              </w:rPr>
              <w:t>í</w:t>
            </w:r>
            <w:r w:rsidRPr="00E76335">
              <w:rPr>
                <w:sz w:val="22"/>
                <w:szCs w:val="22"/>
              </w:rPr>
              <w:t xml:space="preserve"> zdrav</w:t>
            </w:r>
            <w:r w:rsidRPr="00E76335">
              <w:rPr>
                <w:sz w:val="22"/>
                <w:szCs w:val="22"/>
              </w:rPr>
              <w:t>í</w:t>
            </w:r>
            <w:r w:rsidRPr="00E76335">
              <w:rPr>
                <w:sz w:val="22"/>
                <w:szCs w:val="22"/>
              </w:rPr>
              <w:t>.</w:t>
            </w:r>
            <w:r w:rsidRPr="00E76335">
              <w:rPr>
                <w:sz w:val="22"/>
                <w:szCs w:val="22"/>
              </w:rPr>
              <w:t xml:space="preserve"> Tento cíl je explicitně vymezen v Úvodu. </w:t>
            </w:r>
          </w:p>
          <w:p w14:paraId="6AFBAADC" w14:textId="26820B0F" w:rsidR="00CC681C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>V teoretické části je dostačujícím způsobem vymezen základní konceptuální rámec.</w:t>
            </w:r>
          </w:p>
          <w:p w14:paraId="14B3E5AA" w14:textId="20F9837E" w:rsidR="005D3721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>V rámci výzkumu byly použity tři validované nástroje, dotazník SONTUS (</w:t>
            </w:r>
            <w:proofErr w:type="spellStart"/>
            <w:r w:rsidRPr="00E76335">
              <w:rPr>
                <w:sz w:val="22"/>
                <w:szCs w:val="22"/>
              </w:rPr>
              <w:t>Social</w:t>
            </w:r>
            <w:proofErr w:type="spellEnd"/>
            <w:r w:rsidRPr="00E76335">
              <w:rPr>
                <w:sz w:val="22"/>
                <w:szCs w:val="22"/>
              </w:rPr>
              <w:t xml:space="preserve"> </w:t>
            </w:r>
            <w:r w:rsidRPr="00E76335">
              <w:rPr>
                <w:sz w:val="22"/>
                <w:szCs w:val="22"/>
              </w:rPr>
              <w:t xml:space="preserve">Networking Time Use </w:t>
            </w:r>
            <w:proofErr w:type="spellStart"/>
            <w:r w:rsidRPr="00E76335">
              <w:rPr>
                <w:sz w:val="22"/>
                <w:szCs w:val="22"/>
              </w:rPr>
              <w:t>Scale</w:t>
            </w:r>
            <w:proofErr w:type="spellEnd"/>
            <w:r w:rsidRPr="00E76335">
              <w:rPr>
                <w:sz w:val="22"/>
                <w:szCs w:val="22"/>
              </w:rPr>
              <w:t>) k měření intenzity využívání sociálních sítí, dotazník FOMO</w:t>
            </w:r>
            <w:r w:rsidRPr="00E76335">
              <w:rPr>
                <w:sz w:val="22"/>
                <w:szCs w:val="22"/>
              </w:rPr>
              <w:t xml:space="preserve"> </w:t>
            </w:r>
            <w:r w:rsidRPr="00E76335">
              <w:rPr>
                <w:sz w:val="22"/>
                <w:szCs w:val="22"/>
              </w:rPr>
              <w:t>(</w:t>
            </w:r>
            <w:proofErr w:type="spellStart"/>
            <w:r w:rsidRPr="00E76335">
              <w:rPr>
                <w:sz w:val="22"/>
                <w:szCs w:val="22"/>
              </w:rPr>
              <w:t>Fear</w:t>
            </w:r>
            <w:proofErr w:type="spellEnd"/>
            <w:r w:rsidRPr="00E76335">
              <w:rPr>
                <w:sz w:val="22"/>
                <w:szCs w:val="22"/>
              </w:rPr>
              <w:t xml:space="preserve"> </w:t>
            </w:r>
            <w:proofErr w:type="spellStart"/>
            <w:r w:rsidRPr="00E76335">
              <w:rPr>
                <w:sz w:val="22"/>
                <w:szCs w:val="22"/>
              </w:rPr>
              <w:t>of</w:t>
            </w:r>
            <w:proofErr w:type="spellEnd"/>
            <w:r w:rsidRPr="00E76335">
              <w:rPr>
                <w:sz w:val="22"/>
                <w:szCs w:val="22"/>
              </w:rPr>
              <w:t xml:space="preserve"> </w:t>
            </w:r>
            <w:proofErr w:type="spellStart"/>
            <w:r w:rsidRPr="00E76335">
              <w:rPr>
                <w:sz w:val="22"/>
                <w:szCs w:val="22"/>
              </w:rPr>
              <w:t>Missing</w:t>
            </w:r>
            <w:proofErr w:type="spellEnd"/>
            <w:r w:rsidRPr="00E76335">
              <w:rPr>
                <w:sz w:val="22"/>
                <w:szCs w:val="22"/>
              </w:rPr>
              <w:t xml:space="preserve"> Out) hodnotící míru syndromu FOMO a dotazník na zjištění úrovně</w:t>
            </w:r>
            <w:r w:rsidRPr="00E76335">
              <w:rPr>
                <w:sz w:val="22"/>
                <w:szCs w:val="22"/>
              </w:rPr>
              <w:t xml:space="preserve"> d</w:t>
            </w:r>
            <w:r w:rsidRPr="00E76335">
              <w:rPr>
                <w:sz w:val="22"/>
                <w:szCs w:val="22"/>
              </w:rPr>
              <w:t xml:space="preserve">igitálního </w:t>
            </w:r>
            <w:proofErr w:type="spellStart"/>
            <w:r w:rsidRPr="00E76335">
              <w:rPr>
                <w:sz w:val="22"/>
                <w:szCs w:val="22"/>
              </w:rPr>
              <w:t>wellbeingu</w:t>
            </w:r>
            <w:proofErr w:type="spellEnd"/>
            <w:r w:rsidRPr="00E76335">
              <w:rPr>
                <w:sz w:val="22"/>
                <w:szCs w:val="22"/>
              </w:rPr>
              <w:t>.</w:t>
            </w:r>
          </w:p>
          <w:p w14:paraId="278E8426" w14:textId="73C23877" w:rsidR="00E76335" w:rsidRPr="00E76335" w:rsidRDefault="00E76335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>Oceňuji provedenou analýzu dat a z ní plynoucí jejich interpretaci.</w:t>
            </w:r>
          </w:p>
          <w:p w14:paraId="547E5CA9" w14:textId="1F5D65B4" w:rsidR="005D3721" w:rsidRPr="00E76335" w:rsidRDefault="00CC681C" w:rsidP="00E7633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E76335">
              <w:rPr>
                <w:sz w:val="22"/>
                <w:szCs w:val="22"/>
              </w:rPr>
              <w:t xml:space="preserve">Diplomantka prokázala výbornou orientaci v problematice. Svá tvrzení opírá o celou řadu </w:t>
            </w:r>
            <w:r w:rsidRPr="00E76335">
              <w:rPr>
                <w:sz w:val="22"/>
                <w:szCs w:val="22"/>
              </w:rPr>
              <w:t>relevantních z</w:t>
            </w:r>
            <w:r w:rsidRPr="00E76335">
              <w:rPr>
                <w:sz w:val="22"/>
                <w:szCs w:val="22"/>
              </w:rPr>
              <w:t>drojů</w:t>
            </w:r>
            <w:r w:rsidRPr="00E76335">
              <w:rPr>
                <w:sz w:val="22"/>
                <w:szCs w:val="22"/>
              </w:rPr>
              <w:t xml:space="preserve"> včetně zahraničních. </w:t>
            </w:r>
          </w:p>
          <w:p w14:paraId="17C4CD13" w14:textId="77777777" w:rsidR="00E76335" w:rsidRPr="005D3721" w:rsidRDefault="00E76335" w:rsidP="00362AB0">
            <w:pPr>
              <w:rPr>
                <w:sz w:val="22"/>
                <w:szCs w:val="22"/>
              </w:rPr>
            </w:pPr>
          </w:p>
          <w:p w14:paraId="0EB59830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4538F8AD" w14:textId="77777777" w:rsidTr="00C50B27">
        <w:tc>
          <w:tcPr>
            <w:tcW w:w="9828" w:type="dxa"/>
            <w:gridSpan w:val="9"/>
          </w:tcPr>
          <w:p w14:paraId="6C755E83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DB7B6E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BF1C5AB" w14:textId="77777777" w:rsidR="00B411DB" w:rsidRPr="00C50B27" w:rsidRDefault="00747983" w:rsidP="005D3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Které z výzkumných zjištění bylo pro Vás nejzajímavější?</w:t>
            </w:r>
            <w:r w:rsidR="005D3721" w:rsidRPr="00C50B27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14:paraId="79253276" w14:textId="77777777" w:rsidTr="00C50B27">
        <w:tc>
          <w:tcPr>
            <w:tcW w:w="6791" w:type="dxa"/>
            <w:gridSpan w:val="3"/>
          </w:tcPr>
          <w:p w14:paraId="35A8F09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D22D8B4" w14:textId="27960218" w:rsidR="00B411DB" w:rsidRPr="00C50B27" w:rsidRDefault="00CC681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2CE030E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FC1F58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EF3FD9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153D4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0F2C5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A011341" w14:textId="77777777" w:rsidTr="00C50B27">
        <w:tc>
          <w:tcPr>
            <w:tcW w:w="4068" w:type="dxa"/>
            <w:gridSpan w:val="2"/>
            <w:vAlign w:val="center"/>
          </w:tcPr>
          <w:p w14:paraId="230DDADF" w14:textId="77777777" w:rsidR="00B411DB" w:rsidRPr="00C50B27" w:rsidRDefault="00B411DB" w:rsidP="004F3AD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4F3ADA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4F3ADA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6592562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564C77B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213AD" w14:textId="77777777" w:rsidR="00E6707B" w:rsidRDefault="00E6707B">
      <w:r>
        <w:separator/>
      </w:r>
    </w:p>
  </w:endnote>
  <w:endnote w:type="continuationSeparator" w:id="0">
    <w:p w14:paraId="30836193" w14:textId="77777777" w:rsidR="00E6707B" w:rsidRDefault="00E67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A3FCA" w14:textId="77777777" w:rsidR="00E6707B" w:rsidRDefault="00E6707B">
      <w:r>
        <w:separator/>
      </w:r>
    </w:p>
  </w:footnote>
  <w:footnote w:type="continuationSeparator" w:id="0">
    <w:p w14:paraId="6F9C8030" w14:textId="77777777" w:rsidR="00E6707B" w:rsidRDefault="00E6707B">
      <w:r>
        <w:continuationSeparator/>
      </w:r>
    </w:p>
  </w:footnote>
  <w:footnote w:id="1">
    <w:p w14:paraId="4B0DC974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B7DF7"/>
    <w:multiLevelType w:val="hybridMultilevel"/>
    <w:tmpl w:val="7256B5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449239">
    <w:abstractNumId w:val="0"/>
  </w:num>
  <w:num w:numId="2" w16cid:durableId="1861774718">
    <w:abstractNumId w:val="2"/>
  </w:num>
  <w:num w:numId="3" w16cid:durableId="1528057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77B87"/>
    <w:rsid w:val="00141ED9"/>
    <w:rsid w:val="00172392"/>
    <w:rsid w:val="001A6B8B"/>
    <w:rsid w:val="001E7D0A"/>
    <w:rsid w:val="00362AB0"/>
    <w:rsid w:val="003F5DA2"/>
    <w:rsid w:val="00431D87"/>
    <w:rsid w:val="004A2BCE"/>
    <w:rsid w:val="004F3ADA"/>
    <w:rsid w:val="00512982"/>
    <w:rsid w:val="00514664"/>
    <w:rsid w:val="00526D47"/>
    <w:rsid w:val="0055255D"/>
    <w:rsid w:val="005C219A"/>
    <w:rsid w:val="005D3721"/>
    <w:rsid w:val="00601CF3"/>
    <w:rsid w:val="006847E2"/>
    <w:rsid w:val="0070056B"/>
    <w:rsid w:val="00747983"/>
    <w:rsid w:val="00750913"/>
    <w:rsid w:val="0083669C"/>
    <w:rsid w:val="00857AED"/>
    <w:rsid w:val="00A14F80"/>
    <w:rsid w:val="00AE1C0C"/>
    <w:rsid w:val="00B411DB"/>
    <w:rsid w:val="00B51D96"/>
    <w:rsid w:val="00BA3203"/>
    <w:rsid w:val="00BF4140"/>
    <w:rsid w:val="00C50B27"/>
    <w:rsid w:val="00CC681C"/>
    <w:rsid w:val="00CD095F"/>
    <w:rsid w:val="00DC1BF5"/>
    <w:rsid w:val="00E16B8D"/>
    <w:rsid w:val="00E6707B"/>
    <w:rsid w:val="00E709EA"/>
    <w:rsid w:val="00E76335"/>
    <w:rsid w:val="00E83040"/>
    <w:rsid w:val="00EA1835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4EB81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434</TotalTime>
  <Pages>1</Pages>
  <Words>331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2022-04-25T10:57:00Z</dcterms:created>
  <dcterms:modified xsi:type="dcterms:W3CDTF">2025-05-03T14:17:00Z</dcterms:modified>
</cp:coreProperties>
</file>