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33505" w:rsidP="00362AB0">
            <w:pPr>
              <w:rPr>
                <w:sz w:val="22"/>
                <w:szCs w:val="22"/>
              </w:rPr>
            </w:pPr>
            <w:r w:rsidRPr="00E33505">
              <w:rPr>
                <w:sz w:val="22"/>
                <w:szCs w:val="22"/>
              </w:rPr>
              <w:t>Ing., Bc. Nikola Maňáková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33505" w:rsidP="00362AB0">
            <w:pPr>
              <w:rPr>
                <w:sz w:val="22"/>
                <w:szCs w:val="22"/>
              </w:rPr>
            </w:pPr>
            <w:r w:rsidRPr="00E33505">
              <w:rPr>
                <w:sz w:val="22"/>
                <w:szCs w:val="22"/>
              </w:rPr>
              <w:t>Motivace pěstounů k výkonu pěstounské péče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E3350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3350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3350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24BE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AA497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AA497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1B6AD6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F7004B" w:rsidP="001B6AD6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Téma diplomové práce je aktuální a v souladu se studovaným oborem. </w:t>
            </w:r>
            <w:r w:rsidR="00E301DF">
              <w:rPr>
                <w:sz w:val="22"/>
                <w:szCs w:val="22"/>
              </w:rPr>
              <w:t xml:space="preserve">Diplomová práce je dělena na část teoretickou a praktickou. V rámci teoretické části jsou prostřednictvím tří hlavních kapitol vymezeny fundamentální teoretické koncepty. První kapitola </w:t>
            </w:r>
            <w:r w:rsidR="00C073D0">
              <w:rPr>
                <w:sz w:val="22"/>
                <w:szCs w:val="22"/>
              </w:rPr>
              <w:t xml:space="preserve">pojednává obecně o náhradní rodinné péči. </w:t>
            </w:r>
            <w:r w:rsidR="001B6AD6">
              <w:rPr>
                <w:sz w:val="22"/>
                <w:szCs w:val="22"/>
              </w:rPr>
              <w:t>V podkapitolách 1.1;1.2;1.3;</w:t>
            </w:r>
            <w:r w:rsidR="00E067A4">
              <w:rPr>
                <w:sz w:val="22"/>
                <w:szCs w:val="22"/>
              </w:rPr>
              <w:t>1.4;1.5 jsou značně obecně a stručně popsány specifika osvojení, pěstounské péče, pěstounské péče na přechodnou dobu, s</w:t>
            </w:r>
            <w:r w:rsidR="00E067A4" w:rsidRPr="00E067A4">
              <w:rPr>
                <w:sz w:val="22"/>
                <w:szCs w:val="22"/>
              </w:rPr>
              <w:t>věření do péče jiné fyzické osoby</w:t>
            </w:r>
            <w:r w:rsidR="00E067A4">
              <w:rPr>
                <w:sz w:val="22"/>
                <w:szCs w:val="22"/>
              </w:rPr>
              <w:t xml:space="preserve"> a poručenství.</w:t>
            </w:r>
            <w:r w:rsidR="0064627D">
              <w:rPr>
                <w:sz w:val="22"/>
                <w:szCs w:val="22"/>
              </w:rPr>
              <w:t xml:space="preserve"> Druhá kapitola se již konkrétněji věnuje deskripci pěstounské péče. </w:t>
            </w:r>
            <w:r w:rsidR="00547C05">
              <w:rPr>
                <w:sz w:val="22"/>
                <w:szCs w:val="22"/>
              </w:rPr>
              <w:t>Tato část textu popisuje</w:t>
            </w:r>
            <w:r w:rsidR="00547C05" w:rsidRPr="00547C05">
              <w:rPr>
                <w:sz w:val="22"/>
                <w:szCs w:val="22"/>
              </w:rPr>
              <w:t xml:space="preserve"> specifické výzvy, jimž čelí jak dítě v pěstounské péči, tak samotní pěstouni a jejich rodiny v průběhu celého procesu pěstounství.</w:t>
            </w:r>
            <w:r w:rsidR="008B7E49">
              <w:rPr>
                <w:sz w:val="22"/>
                <w:szCs w:val="22"/>
              </w:rPr>
              <w:t xml:space="preserve"> </w:t>
            </w:r>
            <w:r w:rsidR="005B7CE8">
              <w:rPr>
                <w:sz w:val="22"/>
                <w:szCs w:val="22"/>
              </w:rPr>
              <w:t xml:space="preserve">Třetí kapitola prostřednictvím šesti podkapitol popisuje motivaci a její specifika ve vztahu k procesu a skutečnosti pěstounství. </w:t>
            </w:r>
            <w:r w:rsidR="00E301DF">
              <w:rPr>
                <w:sz w:val="22"/>
                <w:szCs w:val="22"/>
              </w:rPr>
              <w:t xml:space="preserve"> </w:t>
            </w:r>
            <w:r w:rsidR="001B6AD6">
              <w:rPr>
                <w:sz w:val="22"/>
                <w:szCs w:val="22"/>
              </w:rPr>
              <w:t>V</w:t>
            </w:r>
            <w:r w:rsidR="00E301DF">
              <w:rPr>
                <w:sz w:val="22"/>
                <w:szCs w:val="22"/>
              </w:rPr>
              <w:t xml:space="preserve"> </w:t>
            </w:r>
            <w:r w:rsidR="00FA1323">
              <w:rPr>
                <w:sz w:val="22"/>
                <w:szCs w:val="22"/>
              </w:rPr>
              <w:t xml:space="preserve">teoretické části </w:t>
            </w:r>
            <w:r w:rsidR="00E301DF">
              <w:rPr>
                <w:sz w:val="22"/>
                <w:szCs w:val="22"/>
              </w:rPr>
              <w:t xml:space="preserve">diplomové práce není </w:t>
            </w:r>
            <w:r w:rsidR="001B6AD6">
              <w:rPr>
                <w:sz w:val="22"/>
                <w:szCs w:val="22"/>
              </w:rPr>
              <w:t xml:space="preserve">mnohdy </w:t>
            </w:r>
            <w:r w:rsidR="00E301DF">
              <w:rPr>
                <w:sz w:val="22"/>
                <w:szCs w:val="22"/>
              </w:rPr>
              <w:t xml:space="preserve">zcela jasné, z jakého odborného zdroje je čerpáno. </w:t>
            </w:r>
            <w:r w:rsidR="00C073D0">
              <w:rPr>
                <w:sz w:val="22"/>
                <w:szCs w:val="22"/>
              </w:rPr>
              <w:t xml:space="preserve">Text je příliš fragmentovaný, nadměrně dělen na odstavce a </w:t>
            </w:r>
            <w:r w:rsidR="00C073D0" w:rsidRPr="00C073D0">
              <w:rPr>
                <w:sz w:val="22"/>
                <w:szCs w:val="22"/>
              </w:rPr>
              <w:t>místy se odchyluje od konvencí odborného stylu.</w:t>
            </w:r>
            <w:r w:rsidR="009B74D6">
              <w:rPr>
                <w:sz w:val="22"/>
                <w:szCs w:val="22"/>
              </w:rPr>
              <w:t xml:space="preserve"> </w:t>
            </w:r>
            <w:r w:rsidR="009B74D6" w:rsidRPr="00E56499">
              <w:rPr>
                <w:sz w:val="22"/>
                <w:szCs w:val="22"/>
              </w:rPr>
              <w:t xml:space="preserve">Při konstrukci teoretické části práce by bylo vhodné </w:t>
            </w:r>
            <w:r w:rsidR="009B74D6">
              <w:rPr>
                <w:sz w:val="22"/>
                <w:szCs w:val="22"/>
              </w:rPr>
              <w:t>využít širší spektrum</w:t>
            </w:r>
            <w:r w:rsidR="009B74D6" w:rsidRPr="00E56499">
              <w:rPr>
                <w:sz w:val="22"/>
                <w:szCs w:val="22"/>
              </w:rPr>
              <w:t xml:space="preserve"> relevantních odborných zdrojů</w:t>
            </w:r>
            <w:r w:rsidR="009B74D6">
              <w:rPr>
                <w:sz w:val="22"/>
                <w:szCs w:val="22"/>
              </w:rPr>
              <w:t>.</w:t>
            </w:r>
            <w:r w:rsidR="0064627D">
              <w:rPr>
                <w:sz w:val="22"/>
                <w:szCs w:val="22"/>
              </w:rPr>
              <w:t xml:space="preserve"> </w:t>
            </w:r>
            <w:r w:rsidR="0064627D" w:rsidRPr="0064627D">
              <w:rPr>
                <w:sz w:val="22"/>
                <w:szCs w:val="22"/>
              </w:rPr>
              <w:t>Text se převážně omezuje na deskriptivní úroveň a postrádá hlubší analytické, syntetické a kritické zhodnocení zkoumané problematiky. Současně je patrná absence relevantních odborných studií, které by podpořily</w:t>
            </w:r>
            <w:r w:rsidR="00DB62FC">
              <w:rPr>
                <w:sz w:val="22"/>
                <w:szCs w:val="22"/>
              </w:rPr>
              <w:t xml:space="preserve"> deskripci příp.</w:t>
            </w:r>
            <w:r w:rsidR="0064627D" w:rsidRPr="0064627D">
              <w:rPr>
                <w:sz w:val="22"/>
                <w:szCs w:val="22"/>
              </w:rPr>
              <w:t xml:space="preserve"> </w:t>
            </w:r>
            <w:r w:rsidR="001B6AD6">
              <w:rPr>
                <w:sz w:val="22"/>
                <w:szCs w:val="22"/>
              </w:rPr>
              <w:t>analýzu</w:t>
            </w:r>
            <w:r w:rsidR="00714CD1">
              <w:rPr>
                <w:sz w:val="22"/>
                <w:szCs w:val="22"/>
              </w:rPr>
              <w:t xml:space="preserve"> a syntézu zkoumané problematiky</w:t>
            </w:r>
            <w:r w:rsidR="0064627D" w:rsidRPr="0064627D">
              <w:rPr>
                <w:sz w:val="22"/>
                <w:szCs w:val="22"/>
              </w:rPr>
              <w:t>.</w:t>
            </w:r>
          </w:p>
          <w:p w:rsidR="00B411DB" w:rsidRPr="00C50B27" w:rsidRDefault="00092230" w:rsidP="001B6AD6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úvodu praktické části je jasně představen výzkumný problém</w:t>
            </w:r>
            <w:r w:rsidR="008203C1">
              <w:rPr>
                <w:sz w:val="22"/>
                <w:szCs w:val="22"/>
              </w:rPr>
              <w:t xml:space="preserve">, cíl, výzkumné otázky a hypotézy. </w:t>
            </w:r>
            <w:r w:rsidR="004E3756">
              <w:rPr>
                <w:sz w:val="22"/>
                <w:szCs w:val="22"/>
              </w:rPr>
              <w:t xml:space="preserve">Představen je také způsob výběru výzkumného souboru. Klaně hodnotím využití standardizovaného dotazníku </w:t>
            </w:r>
            <w:proofErr w:type="spellStart"/>
            <w:r w:rsidR="004E3756" w:rsidRPr="004E3756">
              <w:rPr>
                <w:i/>
                <w:sz w:val="22"/>
                <w:szCs w:val="22"/>
              </w:rPr>
              <w:t>Volunteer</w:t>
            </w:r>
            <w:proofErr w:type="spellEnd"/>
            <w:r w:rsidR="004E3756" w:rsidRPr="004E375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4E3756" w:rsidRPr="004E3756">
              <w:rPr>
                <w:i/>
                <w:sz w:val="22"/>
                <w:szCs w:val="22"/>
              </w:rPr>
              <w:t>Functions</w:t>
            </w:r>
            <w:proofErr w:type="spellEnd"/>
            <w:r w:rsidR="004E3756" w:rsidRPr="004E375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4E3756" w:rsidRPr="004E3756">
              <w:rPr>
                <w:i/>
                <w:sz w:val="22"/>
                <w:szCs w:val="22"/>
              </w:rPr>
              <w:t>Inventory</w:t>
            </w:r>
            <w:proofErr w:type="spellEnd"/>
            <w:r w:rsidR="00057592">
              <w:rPr>
                <w:i/>
                <w:sz w:val="22"/>
                <w:szCs w:val="22"/>
              </w:rPr>
              <w:t xml:space="preserve">, </w:t>
            </w:r>
            <w:r w:rsidR="00057592">
              <w:rPr>
                <w:sz w:val="22"/>
                <w:szCs w:val="22"/>
              </w:rPr>
              <w:t>nicméně práce absentuje jeh</w:t>
            </w:r>
            <w:r w:rsidR="001B6AD6">
              <w:rPr>
                <w:sz w:val="22"/>
                <w:szCs w:val="22"/>
              </w:rPr>
              <w:t xml:space="preserve">o konkrétní popis (včetně popis </w:t>
            </w:r>
            <w:r w:rsidR="00057592">
              <w:rPr>
                <w:sz w:val="22"/>
                <w:szCs w:val="22"/>
              </w:rPr>
              <w:t>specifik jednotlivých položek</w:t>
            </w:r>
            <w:r w:rsidR="00057592" w:rsidRPr="00057592">
              <w:rPr>
                <w:sz w:val="22"/>
                <w:szCs w:val="22"/>
              </w:rPr>
              <w:t>).</w:t>
            </w:r>
            <w:r w:rsidR="00AD4D4D" w:rsidRPr="00057592">
              <w:rPr>
                <w:sz w:val="22"/>
                <w:szCs w:val="22"/>
              </w:rPr>
              <w:t xml:space="preserve"> </w:t>
            </w:r>
            <w:r w:rsidR="00057592" w:rsidRPr="00057592">
              <w:rPr>
                <w:sz w:val="22"/>
                <w:szCs w:val="22"/>
              </w:rPr>
              <w:t>Stejně tak</w:t>
            </w:r>
            <w:r w:rsidR="00057592">
              <w:rPr>
                <w:sz w:val="22"/>
                <w:szCs w:val="22"/>
              </w:rPr>
              <w:t xml:space="preserve"> analýza dat získaných prostřednictvím tohoto výzkumn</w:t>
            </w:r>
            <w:r w:rsidR="003C5EDB">
              <w:rPr>
                <w:sz w:val="22"/>
                <w:szCs w:val="22"/>
              </w:rPr>
              <w:t>ého nástroje je spíše povrchní (s. 58).</w:t>
            </w:r>
            <w:r w:rsidR="00057592" w:rsidRPr="00057592">
              <w:rPr>
                <w:sz w:val="22"/>
                <w:szCs w:val="22"/>
              </w:rPr>
              <w:t xml:space="preserve"> </w:t>
            </w:r>
            <w:r w:rsidR="00AD4D4D">
              <w:rPr>
                <w:sz w:val="22"/>
                <w:szCs w:val="22"/>
              </w:rPr>
              <w:t xml:space="preserve">V některých částech diplomové práce </w:t>
            </w:r>
            <w:r w:rsidR="009008D2">
              <w:rPr>
                <w:sz w:val="22"/>
                <w:szCs w:val="22"/>
              </w:rPr>
              <w:t xml:space="preserve">(např. s. 51-52) </w:t>
            </w:r>
            <w:r w:rsidR="00AD4D4D">
              <w:rPr>
                <w:sz w:val="22"/>
                <w:szCs w:val="22"/>
              </w:rPr>
              <w:t>se i</w:t>
            </w:r>
            <w:r w:rsidR="009008D2">
              <w:rPr>
                <w:sz w:val="22"/>
                <w:szCs w:val="22"/>
              </w:rPr>
              <w:t>nformace zbytečně opakují</w:t>
            </w:r>
            <w:r w:rsidR="00AD4D4D">
              <w:rPr>
                <w:sz w:val="22"/>
                <w:szCs w:val="22"/>
              </w:rPr>
              <w:t xml:space="preserve"> (resp. uvedení v textu, </w:t>
            </w:r>
            <w:r w:rsidR="00714CD1">
              <w:rPr>
                <w:sz w:val="22"/>
                <w:szCs w:val="22"/>
              </w:rPr>
              <w:t xml:space="preserve">tabulce </w:t>
            </w:r>
            <w:r w:rsidR="009008D2">
              <w:rPr>
                <w:sz w:val="22"/>
                <w:szCs w:val="22"/>
              </w:rPr>
              <w:t>i v grafu). Na straně 54 autorka uvádí: „</w:t>
            </w:r>
            <w:r w:rsidR="009008D2" w:rsidRPr="009008D2">
              <w:rPr>
                <w:i/>
                <w:sz w:val="22"/>
                <w:szCs w:val="22"/>
              </w:rPr>
              <w:t>Z koláčovitého grafu je zřejmě, že největší zastoupení ve vyplňování dotazníkového šetření jsou ženy, tj. 81 kusů (77,1 %).</w:t>
            </w:r>
            <w:r w:rsidR="009008D2">
              <w:rPr>
                <w:sz w:val="22"/>
                <w:szCs w:val="22"/>
              </w:rPr>
              <w:t xml:space="preserve">“ </w:t>
            </w:r>
            <w:r w:rsidR="009008D2" w:rsidRPr="009008D2">
              <w:rPr>
                <w:sz w:val="22"/>
                <w:szCs w:val="22"/>
              </w:rPr>
              <w:t>Možná by bylo vhodnější</w:t>
            </w:r>
            <w:r w:rsidR="009008D2">
              <w:rPr>
                <w:sz w:val="22"/>
                <w:szCs w:val="22"/>
              </w:rPr>
              <w:t xml:space="preserve"> v tomto </w:t>
            </w:r>
            <w:r w:rsidR="009008D2">
              <w:rPr>
                <w:sz w:val="22"/>
                <w:szCs w:val="22"/>
              </w:rPr>
              <w:lastRenderedPageBreak/>
              <w:t>kontextu místo výrazu „kusy“ použít označení „respondenti“.</w:t>
            </w:r>
            <w:r w:rsidR="00187E3A">
              <w:rPr>
                <w:sz w:val="22"/>
                <w:szCs w:val="22"/>
              </w:rPr>
              <w:t xml:space="preserve"> Analýza dat je spíše povrchní</w:t>
            </w:r>
            <w:r w:rsidR="00714CD1">
              <w:rPr>
                <w:sz w:val="22"/>
                <w:szCs w:val="22"/>
              </w:rPr>
              <w:t xml:space="preserve">, kdy jsou představeny výsledky, nicméně nejsou podrobně popsány, interpretovány a diskutovány. Z tohoto důvodu </w:t>
            </w:r>
            <w:r w:rsidR="00187E3A">
              <w:rPr>
                <w:sz w:val="22"/>
                <w:szCs w:val="22"/>
              </w:rPr>
              <w:t xml:space="preserve">nelze jednoznačně formulovat závěry. </w:t>
            </w:r>
          </w:p>
          <w:p w:rsidR="00AA4972" w:rsidRDefault="00092230" w:rsidP="001B6AD6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textu se vyskytují drobné gramatické a stylistické nedostatky. </w:t>
            </w:r>
            <w:r w:rsidR="00AA4972" w:rsidRPr="00AA4972">
              <w:rPr>
                <w:sz w:val="22"/>
                <w:szCs w:val="22"/>
              </w:rPr>
              <w:t>Zvolené aktuální téma diplomové práce nabízí značný výzkumný potenciál, který však nebyl plně zužitkován s ohledem na zpracování a analýzu dat.</w:t>
            </w:r>
          </w:p>
          <w:p w:rsidR="00F1326B" w:rsidRPr="00C50B27" w:rsidRDefault="00AA4972" w:rsidP="001B6AD6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FA1323" w:rsidP="00FA132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</w:t>
            </w:r>
            <w:r w:rsidRPr="00FA1323">
              <w:rPr>
                <w:sz w:val="22"/>
                <w:szCs w:val="22"/>
              </w:rPr>
              <w:t>straně 29 uvádíte, že „</w:t>
            </w:r>
            <w:r w:rsidRPr="00FA1323">
              <w:rPr>
                <w:i/>
                <w:sz w:val="22"/>
                <w:szCs w:val="22"/>
              </w:rPr>
              <w:t>rozhodnutí stát se náhradním rodičem většinou vychází z nějaké nenaplněné potřeby</w:t>
            </w:r>
            <w:r w:rsidRPr="00FA1323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>, mohla byste toto tvrzení více vysvětlit a podpořit výzkumy v dané oblasti?</w:t>
            </w:r>
          </w:p>
          <w:p w:rsidR="00B411DB" w:rsidRDefault="00AD3E3A" w:rsidP="00AD3E3A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AD3E3A">
              <w:rPr>
                <w:sz w:val="22"/>
                <w:szCs w:val="22"/>
              </w:rPr>
              <w:t xml:space="preserve">Co vedlo k určení Jihomoravského kraje jako </w:t>
            </w:r>
            <w:r>
              <w:rPr>
                <w:sz w:val="22"/>
                <w:szCs w:val="22"/>
              </w:rPr>
              <w:t>základního souboru</w:t>
            </w:r>
            <w:r w:rsidRPr="00AD3E3A">
              <w:rPr>
                <w:sz w:val="22"/>
                <w:szCs w:val="22"/>
              </w:rPr>
              <w:t xml:space="preserve"> pro výzkum a následnému vytvoření náhodného vzorku pouze v rámci jednoho z jeho okresů?</w:t>
            </w:r>
          </w:p>
          <w:p w:rsidR="00AD3E3A" w:rsidRDefault="004E3756" w:rsidP="004E3756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 použit český překlad standardizovaného dotazníku </w:t>
            </w:r>
            <w:proofErr w:type="spellStart"/>
            <w:r w:rsidRPr="004E3756">
              <w:rPr>
                <w:i/>
                <w:sz w:val="22"/>
                <w:szCs w:val="22"/>
              </w:rPr>
              <w:t>Volunteer</w:t>
            </w:r>
            <w:proofErr w:type="spellEnd"/>
            <w:r w:rsidRPr="004E375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4E3756">
              <w:rPr>
                <w:i/>
                <w:sz w:val="22"/>
                <w:szCs w:val="22"/>
              </w:rPr>
              <w:t>Functions</w:t>
            </w:r>
            <w:proofErr w:type="spellEnd"/>
            <w:r w:rsidRPr="004E375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4E3756">
              <w:rPr>
                <w:i/>
                <w:sz w:val="22"/>
                <w:szCs w:val="22"/>
              </w:rPr>
              <w:t>Inventory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případně jak probíhal překlad a validace tohoto nástroje?</w:t>
            </w:r>
          </w:p>
          <w:p w:rsidR="004E3756" w:rsidRPr="00AD3E3A" w:rsidRDefault="00ED692F" w:rsidP="004E3756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jakých teoretických východisek jste vycházela při formulování hypotéz? Exist</w:t>
            </w:r>
            <w:r w:rsidR="00901783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jí v této oblasti již provedené výzkumy? Jaké?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01783">
              <w:rPr>
                <w:sz w:val="22"/>
                <w:szCs w:val="22"/>
              </w:rPr>
              <w:t xml:space="preserve"> 7. 5. 2025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80312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01783">
              <w:rPr>
                <w:sz w:val="22"/>
                <w:szCs w:val="22"/>
              </w:rPr>
              <w:t xml:space="preserve"> </w:t>
            </w:r>
            <w:r w:rsidR="00BA77BD">
              <w:rPr>
                <w:sz w:val="22"/>
                <w:szCs w:val="22"/>
              </w:rPr>
              <w:t xml:space="preserve">Anna Petr Šafránková, v. r. 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4FB" w:rsidRDefault="00B674FB">
      <w:r>
        <w:separator/>
      </w:r>
    </w:p>
  </w:endnote>
  <w:endnote w:type="continuationSeparator" w:id="0">
    <w:p w:rsidR="00B674FB" w:rsidRDefault="00B67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4FB" w:rsidRDefault="00B674FB">
      <w:r>
        <w:separator/>
      </w:r>
    </w:p>
  </w:footnote>
  <w:footnote w:type="continuationSeparator" w:id="0">
    <w:p w:rsidR="00B674FB" w:rsidRDefault="00B674F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C6496"/>
    <w:multiLevelType w:val="hybridMultilevel"/>
    <w:tmpl w:val="9E329074"/>
    <w:lvl w:ilvl="0" w:tplc="B704C8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C6"/>
    <w:rsid w:val="00057592"/>
    <w:rsid w:val="00074B01"/>
    <w:rsid w:val="00084B00"/>
    <w:rsid w:val="00092230"/>
    <w:rsid w:val="00187E3A"/>
    <w:rsid w:val="0019348F"/>
    <w:rsid w:val="001B6AD6"/>
    <w:rsid w:val="00362AB0"/>
    <w:rsid w:val="003C5EDB"/>
    <w:rsid w:val="003F5DA2"/>
    <w:rsid w:val="004073DD"/>
    <w:rsid w:val="004D7EC6"/>
    <w:rsid w:val="004E3756"/>
    <w:rsid w:val="00512982"/>
    <w:rsid w:val="00526D47"/>
    <w:rsid w:val="00547C05"/>
    <w:rsid w:val="0055255D"/>
    <w:rsid w:val="005B7CE8"/>
    <w:rsid w:val="005C219A"/>
    <w:rsid w:val="0064627D"/>
    <w:rsid w:val="006847E2"/>
    <w:rsid w:val="00714CD1"/>
    <w:rsid w:val="00803125"/>
    <w:rsid w:val="008203C1"/>
    <w:rsid w:val="00824BE1"/>
    <w:rsid w:val="008614B3"/>
    <w:rsid w:val="008B7E49"/>
    <w:rsid w:val="009008D2"/>
    <w:rsid w:val="00901783"/>
    <w:rsid w:val="009B2248"/>
    <w:rsid w:val="009B74D6"/>
    <w:rsid w:val="00A62A42"/>
    <w:rsid w:val="00AA4972"/>
    <w:rsid w:val="00AD3E3A"/>
    <w:rsid w:val="00AD4D4D"/>
    <w:rsid w:val="00AF1740"/>
    <w:rsid w:val="00B02A88"/>
    <w:rsid w:val="00B411DB"/>
    <w:rsid w:val="00B674FB"/>
    <w:rsid w:val="00BA3203"/>
    <w:rsid w:val="00BA77BD"/>
    <w:rsid w:val="00C073D0"/>
    <w:rsid w:val="00C50B27"/>
    <w:rsid w:val="00CE0A8B"/>
    <w:rsid w:val="00CE4377"/>
    <w:rsid w:val="00DB62FC"/>
    <w:rsid w:val="00DC1BF5"/>
    <w:rsid w:val="00E067A4"/>
    <w:rsid w:val="00E301DF"/>
    <w:rsid w:val="00E33505"/>
    <w:rsid w:val="00E6759B"/>
    <w:rsid w:val="00E67C85"/>
    <w:rsid w:val="00E709EA"/>
    <w:rsid w:val="00ED692F"/>
    <w:rsid w:val="00F1326B"/>
    <w:rsid w:val="00F7004B"/>
    <w:rsid w:val="00F75352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B9B4C"/>
  <w15:chartTrackingRefBased/>
  <w15:docId w15:val="{54952FC4-D328-4FC1-973C-D74230AB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7004B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BA77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BA77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DIPLOMOV&#201;%20PR&#193;CE_2022%20(5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(5)</Template>
  <TotalTime>0</TotalTime>
  <Pages>2</Pages>
  <Words>630</Words>
  <Characters>3988</Characters>
  <Application>Microsoft Office Word</Application>
  <DocSecurity>4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Petra Cejnarová</cp:lastModifiedBy>
  <cp:revision>2</cp:revision>
  <cp:lastPrinted>2025-05-12T11:01:00Z</cp:lastPrinted>
  <dcterms:created xsi:type="dcterms:W3CDTF">2025-05-12T11:02:00Z</dcterms:created>
  <dcterms:modified xsi:type="dcterms:W3CDTF">2025-05-12T11:02:00Z</dcterms:modified>
</cp:coreProperties>
</file>