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61DEB2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81A11">
        <w:rPr>
          <w:rFonts w:asciiTheme="minorHAnsi" w:hAnsiTheme="minorHAnsi" w:cstheme="minorHAnsi"/>
          <w:sz w:val="22"/>
          <w:szCs w:val="22"/>
        </w:rPr>
        <w:t>Michal Palatka</w:t>
      </w:r>
    </w:p>
    <w:p w14:paraId="01DAD7B2" w14:textId="032456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F81A11">
        <w:rPr>
          <w:rFonts w:asciiTheme="minorHAnsi" w:hAnsiTheme="minorHAnsi" w:cstheme="minorHAnsi"/>
          <w:sz w:val="22"/>
          <w:szCs w:val="22"/>
        </w:rPr>
        <w:t>Prof.</w:t>
      </w:r>
      <w:proofErr w:type="gramEnd"/>
      <w:r w:rsidR="00F81A11">
        <w:rPr>
          <w:rFonts w:asciiTheme="minorHAnsi" w:hAnsiTheme="minorHAnsi" w:cstheme="minorHAnsi"/>
          <w:sz w:val="22"/>
          <w:szCs w:val="22"/>
        </w:rPr>
        <w:t xml:space="preserve"> Ing. Boris Popesko, Ph.D.</w:t>
      </w:r>
    </w:p>
    <w:p w14:paraId="43917A2A" w14:textId="7E6FA27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46895" w:rsidRPr="00C46895">
        <w:rPr>
          <w:rFonts w:cstheme="minorHAnsi"/>
        </w:rPr>
        <w:t>Analýza systému řízení nákladů ve společnosti</w:t>
      </w:r>
    </w:p>
    <w:p w14:paraId="3F08876F" w14:textId="6FEAEB6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4689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9849947" w:rsidR="000E094A" w:rsidRDefault="00B906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24F16E6" w:rsidR="000E094A" w:rsidRPr="000E094A" w:rsidRDefault="00B906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jasně definované cíle práce a </w:t>
            </w:r>
            <w:r w:rsidR="00C1091A">
              <w:rPr>
                <w:rFonts w:cstheme="minorHAnsi"/>
              </w:rPr>
              <w:t>podrobně popisuje metody, vedoucí k jejímu zpracování.</w:t>
            </w:r>
            <w:r w:rsidR="00933E26">
              <w:rPr>
                <w:rFonts w:cstheme="minorHAnsi"/>
              </w:rPr>
              <w:t xml:space="preserve"> Autorovi se v rámci práce podařilo tyto definované cíle naplnit.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813125" w:rsidR="000E094A" w:rsidRDefault="00933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B220BFD" w:rsidR="000E094A" w:rsidRPr="000E094A" w:rsidRDefault="002A606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velmi dobře. Autor </w:t>
            </w:r>
            <w:r w:rsidR="00C058F7">
              <w:rPr>
                <w:rFonts w:cstheme="minorHAnsi"/>
              </w:rPr>
              <w:t xml:space="preserve">pracuje s vhodnou strukturou literárních zdrojů a </w:t>
            </w:r>
            <w:r w:rsidR="002A1544">
              <w:rPr>
                <w:rFonts w:cstheme="minorHAnsi"/>
              </w:rPr>
              <w:t xml:space="preserve">prezentuje jejich vlastní kritické zhodnocení.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11D042A" w:rsidR="000E094A" w:rsidRDefault="002A15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581B233" w:rsidR="000E094A" w:rsidRDefault="002A15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</w:t>
            </w:r>
            <w:r w:rsidR="00CD1AAF">
              <w:rPr>
                <w:rFonts w:cstheme="minorHAnsi"/>
              </w:rPr>
              <w:t xml:space="preserve">se zaměřuje na analýzu systému řízení nákladů v nadnárodní společnosti. Analýza má relativně široký rozsah a autor zde často </w:t>
            </w:r>
            <w:r w:rsidR="006745E2">
              <w:rPr>
                <w:rFonts w:cstheme="minorHAnsi"/>
              </w:rPr>
              <w:t>prezentuje obecné teoretické poznatky</w:t>
            </w:r>
            <w:r w:rsidR="0030433C">
              <w:rPr>
                <w:rFonts w:cstheme="minorHAnsi"/>
              </w:rPr>
              <w:t>, které s analýzou souvisejí jen okrajově.</w:t>
            </w:r>
            <w:r w:rsidR="00E575CC">
              <w:rPr>
                <w:rFonts w:cstheme="minorHAnsi"/>
              </w:rPr>
              <w:t xml:space="preserve"> V závěru analýzy autor </w:t>
            </w:r>
            <w:r w:rsidR="007F5DA7">
              <w:rPr>
                <w:rFonts w:cstheme="minorHAnsi"/>
              </w:rPr>
              <w:t>identifikuje nedostatky současného systému.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BEA32C2" w:rsidR="000E094A" w:rsidRDefault="00E575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EF0E0B0" w:rsidR="000E094A" w:rsidRPr="000E094A" w:rsidRDefault="003043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návrhové části práce se autorovi podařilo formulovat doporučení pro zlepšení </w:t>
            </w:r>
            <w:r w:rsidR="00E575CC">
              <w:rPr>
                <w:rFonts w:cstheme="minorHAnsi"/>
              </w:rPr>
              <w:t>systému řízení nákladů, které vychází z provedené analýzy.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AB3BEB" w:rsidR="000E094A" w:rsidRDefault="007F5DA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proofErr w:type="gramStart"/>
            <w:r>
              <w:rPr>
                <w:rFonts w:cstheme="minorHAnsi"/>
                <w:i/>
                <w:sz w:val="20"/>
              </w:rPr>
              <w:t>zaměří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126AA1B" w:rsidR="000E094A" w:rsidRDefault="007F5D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lze práci </w:t>
            </w:r>
            <w:r w:rsidR="002930B8">
              <w:rPr>
                <w:rFonts w:cstheme="minorHAnsi"/>
              </w:rPr>
              <w:t xml:space="preserve">vytknout některé nadbytečné </w:t>
            </w:r>
            <w:r w:rsidR="00940549">
              <w:rPr>
                <w:rFonts w:cstheme="minorHAnsi"/>
              </w:rPr>
              <w:t xml:space="preserve">textové </w:t>
            </w:r>
            <w:r w:rsidR="002930B8">
              <w:rPr>
                <w:rFonts w:cstheme="minorHAnsi"/>
              </w:rPr>
              <w:t xml:space="preserve">komentáře, nevhodné použití odborných výrazů a řadu gramatických chyb.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59CF6EE" w:rsidR="009C7318" w:rsidRDefault="004F5C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6B168A07" w:rsidR="009D67D5" w:rsidRPr="000E094A" w:rsidRDefault="00F66F2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jako celek je zpracována dle zásad a autorovi se podařilo splnit definované cíle. V analytické části autor částečně </w:t>
            </w:r>
            <w:r w:rsidR="00933B19">
              <w:rPr>
                <w:rFonts w:cstheme="minorHAnsi"/>
              </w:rPr>
              <w:t xml:space="preserve">prezentuje některé teoretické </w:t>
            </w:r>
            <w:r w:rsidR="00FA157B">
              <w:rPr>
                <w:rFonts w:cstheme="minorHAnsi"/>
              </w:rPr>
              <w:t>závěry a práce má některé formální a jazykové nedostatky.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5A03ED9" w:rsidR="009C7318" w:rsidRDefault="00FA157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Do jaké míry má společnost svobodu ve volbě a modifikaci systému řízení nákladů? </w:t>
      </w:r>
      <w:r w:rsidR="00734018">
        <w:rPr>
          <w:rFonts w:cstheme="minorHAnsi"/>
        </w:rPr>
        <w:t>Musí se v této oblasti podřizovat mateřské společnosti?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42DB41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3401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34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97C014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3401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661AB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34018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828903">
    <w:abstractNumId w:val="0"/>
  </w:num>
  <w:num w:numId="2" w16cid:durableId="1505050430">
    <w:abstractNumId w:val="3"/>
  </w:num>
  <w:num w:numId="3" w16cid:durableId="2041975365">
    <w:abstractNumId w:val="2"/>
  </w:num>
  <w:num w:numId="4" w16cid:durableId="1635214751">
    <w:abstractNumId w:val="1"/>
  </w:num>
  <w:num w:numId="5" w16cid:durableId="576330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66889"/>
    <w:rsid w:val="000E094A"/>
    <w:rsid w:val="00173FE7"/>
    <w:rsid w:val="001900AB"/>
    <w:rsid w:val="0024258E"/>
    <w:rsid w:val="002930B8"/>
    <w:rsid w:val="0029651C"/>
    <w:rsid w:val="002A1544"/>
    <w:rsid w:val="002A6066"/>
    <w:rsid w:val="0030433C"/>
    <w:rsid w:val="00465E53"/>
    <w:rsid w:val="004D378C"/>
    <w:rsid w:val="004F5CDA"/>
    <w:rsid w:val="005C4ACA"/>
    <w:rsid w:val="0067082B"/>
    <w:rsid w:val="006745E2"/>
    <w:rsid w:val="00694399"/>
    <w:rsid w:val="00734018"/>
    <w:rsid w:val="0073639B"/>
    <w:rsid w:val="007553A6"/>
    <w:rsid w:val="007F5DA7"/>
    <w:rsid w:val="0085398A"/>
    <w:rsid w:val="008B781B"/>
    <w:rsid w:val="008E2072"/>
    <w:rsid w:val="00933B19"/>
    <w:rsid w:val="00933E26"/>
    <w:rsid w:val="00940549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90699"/>
    <w:rsid w:val="00BA16DD"/>
    <w:rsid w:val="00C058F7"/>
    <w:rsid w:val="00C1091A"/>
    <w:rsid w:val="00C46895"/>
    <w:rsid w:val="00CA34A9"/>
    <w:rsid w:val="00CD12C3"/>
    <w:rsid w:val="00CD1AAF"/>
    <w:rsid w:val="00D47A55"/>
    <w:rsid w:val="00D90835"/>
    <w:rsid w:val="00DC7D52"/>
    <w:rsid w:val="00E22423"/>
    <w:rsid w:val="00E575CC"/>
    <w:rsid w:val="00EF1720"/>
    <w:rsid w:val="00F66F2C"/>
    <w:rsid w:val="00F81A11"/>
    <w:rsid w:val="00F92059"/>
    <w:rsid w:val="00FA157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47A55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7aae4d-5dc6-4b34-ae67-ff3f82b1cb3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AFCE9692334E4A869E066BA4223DD6" ma:contentTypeVersion="18" ma:contentTypeDescription="Vytvoří nový dokument" ma:contentTypeScope="" ma:versionID="d52ac0605a8373e95690dd240e7fe894">
  <xsd:schema xmlns:xsd="http://www.w3.org/2001/XMLSchema" xmlns:xs="http://www.w3.org/2001/XMLSchema" xmlns:p="http://schemas.microsoft.com/office/2006/metadata/properties" xmlns:ns3="6c7aae4d-5dc6-4b34-ae67-ff3f82b1cb3d" xmlns:ns4="6ee50492-cda8-4ab2-a593-7b4491ec9b86" targetNamespace="http://schemas.microsoft.com/office/2006/metadata/properties" ma:root="true" ma:fieldsID="0ca5894738fd0b1266a6f331cd8489f1" ns3:_="" ns4:_="">
    <xsd:import namespace="6c7aae4d-5dc6-4b34-ae67-ff3f82b1cb3d"/>
    <xsd:import namespace="6ee50492-cda8-4ab2-a593-7b4491ec9b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aae4d-5dc6-4b34-ae67-ff3f82b1c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50492-cda8-4ab2-a593-7b4491ec9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6c7aae4d-5dc6-4b34-ae67-ff3f82b1cb3d"/>
    <ds:schemaRef ds:uri="http://schemas.microsoft.com/office/infopath/2007/PartnerControls"/>
    <ds:schemaRef ds:uri="http://schemas.openxmlformats.org/package/2006/metadata/core-properties"/>
    <ds:schemaRef ds:uri="6ee50492-cda8-4ab2-a593-7b4491ec9b86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328A5A-0124-4041-83BC-646B2A224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aae4d-5dc6-4b34-ae67-ff3f82b1cb3d"/>
    <ds:schemaRef ds:uri="6ee50492-cda8-4ab2-a593-7b4491ec9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527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Boris Popesko</cp:lastModifiedBy>
  <cp:revision>21</cp:revision>
  <cp:lastPrinted>2022-03-14T11:55:00Z</cp:lastPrinted>
  <dcterms:created xsi:type="dcterms:W3CDTF">2025-06-02T15:39:00Z</dcterms:created>
  <dcterms:modified xsi:type="dcterms:W3CDTF">2025-06-02T16:13:00Z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0x010100B6AFCE9692334E4A869E066BA4223DD6</vt:lpwstr>
  </property>
</Properties>
</file>