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773352CC" w:rsidR="00002BCA" w:rsidRPr="001D066B" w:rsidRDefault="001D066B" w:rsidP="00261F9D">
            <w:pPr>
              <w:rPr>
                <w:rFonts w:ascii="Arial" w:hAnsi="Arial" w:cs="Arial"/>
              </w:rPr>
            </w:pPr>
            <w:r w:rsidRPr="001D066B">
              <w:rPr>
                <w:rFonts w:ascii="Arial" w:hAnsi="Arial" w:cs="Arial"/>
              </w:rPr>
              <w:t>Veronika Šibravová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286850D2" w:rsidR="00002BCA" w:rsidRPr="001D066B" w:rsidRDefault="001D066B" w:rsidP="00261F9D">
            <w:pPr>
              <w:rPr>
                <w:rFonts w:ascii="Arial" w:hAnsi="Arial" w:cs="Arial"/>
              </w:rPr>
            </w:pPr>
            <w:r w:rsidRPr="001D066B">
              <w:rPr>
                <w:rFonts w:ascii="Arial" w:hAnsi="Arial" w:cs="Arial"/>
              </w:rPr>
              <w:t xml:space="preserve">Výtvarné činnosti pro rozvoj </w:t>
            </w:r>
            <w:proofErr w:type="spellStart"/>
            <w:r w:rsidRPr="001D066B">
              <w:rPr>
                <w:rFonts w:ascii="Arial" w:hAnsi="Arial" w:cs="Arial"/>
              </w:rPr>
              <w:t>grafomotoriky</w:t>
            </w:r>
            <w:proofErr w:type="spellEnd"/>
            <w:r w:rsidRPr="001D066B">
              <w:rPr>
                <w:rFonts w:ascii="Arial" w:hAnsi="Arial" w:cs="Arial"/>
              </w:rPr>
              <w:t xml:space="preserve"> u dětí předškolního věku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6AA72D93" w:rsidR="00002BCA" w:rsidRPr="00263656" w:rsidRDefault="001D066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Martina Fasnerová, Ph.D.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4BFB20BE" w:rsidR="00002BCA" w:rsidRPr="00263656" w:rsidRDefault="001D066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07A79A46" w:rsidR="00002BCA" w:rsidRPr="00263656" w:rsidRDefault="001D066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6D9B86C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1984FFF2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1E5BB25F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3ED6969E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495CF667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0E65A071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501A8D96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25B69ABF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695B5066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6F28500A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8937A8D" w:rsidR="00002BCA" w:rsidRPr="00263656" w:rsidRDefault="004C3787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77777777" w:rsidR="00002BCA" w:rsidRPr="004C3787" w:rsidRDefault="00002BCA" w:rsidP="00DA11E6">
            <w:pPr>
              <w:rPr>
                <w:rFonts w:ascii="Arial" w:hAnsi="Arial" w:cs="Arial"/>
                <w:b/>
              </w:rPr>
            </w:pPr>
            <w:r w:rsidRPr="004C3787">
              <w:rPr>
                <w:rFonts w:ascii="Arial" w:hAnsi="Arial" w:cs="Arial"/>
                <w:b/>
              </w:rPr>
              <w:t>Odůvodnění hodnocení práce:</w:t>
            </w:r>
          </w:p>
          <w:p w14:paraId="7BFEEF09" w14:textId="77777777" w:rsidR="004C3787" w:rsidRPr="004C3787" w:rsidRDefault="004C3787" w:rsidP="007E172A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4C3787">
              <w:rPr>
                <w:rFonts w:ascii="Arial" w:hAnsi="Arial" w:cs="Arial"/>
              </w:rPr>
              <w:t xml:space="preserve">Bakalářská práce se zabývá rozvojem </w:t>
            </w:r>
            <w:proofErr w:type="spellStart"/>
            <w:r w:rsidRPr="004C3787">
              <w:rPr>
                <w:rFonts w:ascii="Arial" w:hAnsi="Arial" w:cs="Arial"/>
              </w:rPr>
              <w:t>grafomotorických</w:t>
            </w:r>
            <w:proofErr w:type="spellEnd"/>
            <w:r w:rsidRPr="004C3787">
              <w:rPr>
                <w:rFonts w:ascii="Arial" w:hAnsi="Arial" w:cs="Arial"/>
              </w:rPr>
              <w:t xml:space="preserve"> činností u dětí předškolního věku prostřednictvím výtvarných aktivit. Jedná se o velmi zdařilou práci, která je po obsahové i formální stránce zpracována na velmi dobré úrovni.</w:t>
            </w:r>
          </w:p>
          <w:p w14:paraId="7E25359C" w14:textId="77777777" w:rsidR="004C3787" w:rsidRPr="004C3787" w:rsidRDefault="004C3787" w:rsidP="007E172A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4C3787">
              <w:rPr>
                <w:rFonts w:ascii="Arial" w:hAnsi="Arial" w:cs="Arial"/>
              </w:rPr>
              <w:t>Stanovené cíle jsou formulovány správně, odpovídají zaměření práce a jsou v průběhu řešení naplněny. Teoretická část je kvalitně ukotvena v odborné literatuře, která adekvátně reflektuje problematiku a je v souladu jak s názvem práce, tak i s jejím praktickým zaměřením.</w:t>
            </w:r>
          </w:p>
          <w:p w14:paraId="74869FEC" w14:textId="77777777" w:rsidR="004C3787" w:rsidRPr="004C3787" w:rsidRDefault="004C3787" w:rsidP="007E172A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4C3787">
              <w:rPr>
                <w:rFonts w:ascii="Arial" w:hAnsi="Arial" w:cs="Arial"/>
              </w:rPr>
              <w:t xml:space="preserve">Navržené výtvarné aktivity jsou vhodně zvolené, odpovídají věkovým možnostem dětí a zároveň jsou ověřitelné v praxi. Evaluace těchto aktivit přinesla pozitivní výsledky, které se dále promítají do doporučení pro pedagogickou praxi. Práce tak má reálný přínos </w:t>
            </w:r>
            <w:r w:rsidRPr="004C3787">
              <w:rPr>
                <w:rFonts w:ascii="Arial" w:hAnsi="Arial" w:cs="Arial"/>
              </w:rPr>
              <w:lastRenderedPageBreak/>
              <w:t>nejen pro autorku, ale i pro další pedagogické pracovníky v oblasti předškolního vzdělávání.</w:t>
            </w:r>
          </w:p>
          <w:p w14:paraId="6BB2237B" w14:textId="77777777" w:rsidR="004C3787" w:rsidRPr="004C3787" w:rsidRDefault="004C3787" w:rsidP="007E172A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4C3787">
              <w:rPr>
                <w:rFonts w:ascii="Arial" w:hAnsi="Arial" w:cs="Arial"/>
              </w:rPr>
              <w:t>Jako drobnou připomínku uvádíme návrh na přesnější formulaci cílů v metodických listech. Pro větší srozumitelnost by bylo vhodné formulovat cíle nikoli v infinitivu, ale jazykem popisujícím konkrétní dětský výkon. Tato připomínka má však pouze formální charakter a nijak nesnižuje celkovou kvalitu práce.</w:t>
            </w:r>
          </w:p>
          <w:p w14:paraId="2C08248A" w14:textId="77777777" w:rsidR="004C3787" w:rsidRPr="004C3787" w:rsidRDefault="004C3787" w:rsidP="007E172A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4C3787">
              <w:rPr>
                <w:rFonts w:ascii="Arial" w:hAnsi="Arial" w:cs="Arial"/>
              </w:rPr>
              <w:t>Doporučujeme rovněž dbát na jednotný a zdvořilostní styl vyjadřování ve všech částech práce, včetně kapitoly 5.</w:t>
            </w:r>
          </w:p>
          <w:p w14:paraId="4F6E898A" w14:textId="77777777" w:rsidR="004C3787" w:rsidRPr="004C3787" w:rsidRDefault="004C3787" w:rsidP="007E172A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4C3787">
              <w:rPr>
                <w:rFonts w:ascii="Arial" w:hAnsi="Arial" w:cs="Arial"/>
              </w:rPr>
              <w:t>Závěrem lze konstatovat, že práce má vysokou odbornou i praktickou hodnotu a představuje přínosný materiál pro pedagogickou praxi.</w:t>
            </w:r>
          </w:p>
          <w:p w14:paraId="36FEB5B0" w14:textId="77777777" w:rsidR="00A80740" w:rsidRPr="004C3787" w:rsidRDefault="00A80740" w:rsidP="00052ADF">
            <w:pPr>
              <w:jc w:val="both"/>
              <w:rPr>
                <w:rFonts w:ascii="Arial" w:hAnsi="Arial" w:cs="Arial"/>
              </w:rPr>
            </w:pPr>
          </w:p>
          <w:p w14:paraId="30D7AA69" w14:textId="77777777" w:rsidR="00A07B9D" w:rsidRPr="004C3787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4E2B4EED" w:rsidR="00A07B9D" w:rsidRPr="004C3787" w:rsidRDefault="00A07B9D" w:rsidP="00052ADF">
            <w:pPr>
              <w:jc w:val="both"/>
              <w:rPr>
                <w:rFonts w:ascii="Arial" w:hAnsi="Arial" w:cs="Arial"/>
              </w:rPr>
            </w:pPr>
            <w:r w:rsidRPr="004C3787">
              <w:rPr>
                <w:rFonts w:ascii="Arial" w:hAnsi="Arial" w:cs="Arial"/>
              </w:rPr>
              <w:t xml:space="preserve">Bakalářskou práci </w:t>
            </w:r>
            <w:r w:rsidRPr="007E172A">
              <w:rPr>
                <w:rFonts w:ascii="Arial" w:hAnsi="Arial" w:cs="Arial"/>
                <w:b/>
              </w:rPr>
              <w:t>doporučuji</w:t>
            </w:r>
            <w:r w:rsidRPr="004C3787">
              <w:rPr>
                <w:rFonts w:ascii="Arial" w:hAnsi="Arial" w:cs="Arial"/>
              </w:rPr>
              <w:t xml:space="preserve"> k obhajobě. </w:t>
            </w:r>
          </w:p>
          <w:p w14:paraId="7196D064" w14:textId="77777777" w:rsidR="00A07B9D" w:rsidRPr="004C3787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1EBD62EF" w:rsidR="00D95C1F" w:rsidRPr="007E172A" w:rsidRDefault="007E172A" w:rsidP="007E172A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7E172A">
              <w:rPr>
                <w:rFonts w:ascii="Arial" w:hAnsi="Arial" w:cs="Arial"/>
                <w:b/>
              </w:rPr>
              <w:t xml:space="preserve">Na základě jakých teoretických přístupů jste volila výtvarné aktivity jako vhodný prostředek pro rozvoj </w:t>
            </w:r>
            <w:proofErr w:type="spellStart"/>
            <w:r w:rsidRPr="007E172A">
              <w:rPr>
                <w:rFonts w:ascii="Arial" w:hAnsi="Arial" w:cs="Arial"/>
                <w:b/>
              </w:rPr>
              <w:t>grafomotoriky</w:t>
            </w:r>
            <w:proofErr w:type="spellEnd"/>
            <w:r w:rsidRPr="007E172A">
              <w:rPr>
                <w:rFonts w:ascii="Arial" w:hAnsi="Arial" w:cs="Arial"/>
                <w:b/>
              </w:rPr>
              <w:t>?</w:t>
            </w:r>
          </w:p>
          <w:p w14:paraId="43DA09F9" w14:textId="77777777" w:rsidR="007E172A" w:rsidRPr="007E172A" w:rsidRDefault="007E172A" w:rsidP="007E172A">
            <w:pPr>
              <w:pStyle w:val="Odstavecseseznamem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  <w:p w14:paraId="39CDDD6A" w14:textId="27DF51BA" w:rsidR="00D95C1F" w:rsidRPr="007E172A" w:rsidRDefault="00D95C1F" w:rsidP="00261F9D">
            <w:pPr>
              <w:rPr>
                <w:rFonts w:ascii="Arial" w:hAnsi="Arial" w:cs="Arial"/>
                <w:b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7E172A" w:rsidRPr="007E172A">
              <w:rPr>
                <w:rFonts w:ascii="Arial" w:hAnsi="Arial" w:cs="Arial"/>
                <w:b/>
              </w:rPr>
              <w:t>Jak byste upravila metodické listy, aby lépe odpovídaly požadavkům na formulaci cílů v jazyce dětského výkonu?</w:t>
            </w:r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BDA5BF2" w:rsidR="00002BCA" w:rsidRPr="007E172A" w:rsidRDefault="004C3787" w:rsidP="00261F9D">
            <w:pPr>
              <w:jc w:val="center"/>
              <w:rPr>
                <w:rFonts w:ascii="Arial" w:hAnsi="Arial" w:cs="Arial"/>
                <w:b/>
              </w:rPr>
            </w:pPr>
            <w:r w:rsidRPr="007E172A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40" w:type="pct"/>
          </w:tcPr>
          <w:p w14:paraId="48A2191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6EB04880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proofErr w:type="gramStart"/>
            <w:r w:rsidR="004C3787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9C6F4" w14:textId="77777777" w:rsidR="00AB77F3" w:rsidRDefault="00AB77F3" w:rsidP="00002BCA">
      <w:r>
        <w:separator/>
      </w:r>
    </w:p>
  </w:endnote>
  <w:endnote w:type="continuationSeparator" w:id="0">
    <w:p w14:paraId="4B1F511A" w14:textId="77777777" w:rsidR="00AB77F3" w:rsidRDefault="00AB77F3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9C3DC" w14:textId="77777777" w:rsidR="00AB77F3" w:rsidRDefault="00AB77F3" w:rsidP="00002BCA">
      <w:r>
        <w:separator/>
      </w:r>
    </w:p>
  </w:footnote>
  <w:footnote w:type="continuationSeparator" w:id="0">
    <w:p w14:paraId="5023141B" w14:textId="77777777" w:rsidR="00AB77F3" w:rsidRDefault="00AB77F3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8460D"/>
    <w:multiLevelType w:val="hybridMultilevel"/>
    <w:tmpl w:val="706C4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1D066B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C3787"/>
    <w:rsid w:val="004F2F3A"/>
    <w:rsid w:val="00535B93"/>
    <w:rsid w:val="00565ECE"/>
    <w:rsid w:val="005A62F0"/>
    <w:rsid w:val="007C5204"/>
    <w:rsid w:val="007D2C46"/>
    <w:rsid w:val="007D6923"/>
    <w:rsid w:val="007E172A"/>
    <w:rsid w:val="0080009D"/>
    <w:rsid w:val="00873B38"/>
    <w:rsid w:val="009017E0"/>
    <w:rsid w:val="00910789"/>
    <w:rsid w:val="009A2E5A"/>
    <w:rsid w:val="009B4B63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BF0B4C"/>
    <w:rsid w:val="00C475E3"/>
    <w:rsid w:val="00C90F34"/>
    <w:rsid w:val="00CF7905"/>
    <w:rsid w:val="00D23EE4"/>
    <w:rsid w:val="00D42EA3"/>
    <w:rsid w:val="00D95C1F"/>
    <w:rsid w:val="00DA11E6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a7d9eff7-a8a9-45ac-9082-52c8aaf7d341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9ae8dc29-ded3-4b3d-a689-3bf900e0e398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A63183-3CB1-4151-B5CB-F16FF4FE2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doc. PhDr. Martina Fasnerová Ph.D.</cp:lastModifiedBy>
  <cp:revision>2</cp:revision>
  <cp:lastPrinted>2025-05-09T09:17:00Z</cp:lastPrinted>
  <dcterms:created xsi:type="dcterms:W3CDTF">2025-05-09T09:17:00Z</dcterms:created>
  <dcterms:modified xsi:type="dcterms:W3CDTF">2025-05-09T09:17:00Z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