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E0D8E" w14:textId="77777777" w:rsidR="00CA34A9" w:rsidRPr="00694399" w:rsidRDefault="00A40E93" w:rsidP="0073639B">
      <w:pPr>
        <w:spacing w:after="0" w:line="240" w:lineRule="auto"/>
        <w:jc w:val="center"/>
        <w:rPr>
          <w:b/>
          <w:bCs/>
          <w:caps/>
          <w:sz w:val="32"/>
          <w:szCs w:val="32"/>
        </w:rPr>
      </w:pPr>
      <w:r w:rsidRPr="00694399">
        <w:rPr>
          <w:b/>
          <w:bCs/>
          <w:caps/>
          <w:sz w:val="32"/>
          <w:szCs w:val="32"/>
        </w:rPr>
        <w:t>Posudek vedoucího bakalářské práce</w:t>
      </w:r>
    </w:p>
    <w:p w14:paraId="139ACEF7" w14:textId="77777777" w:rsidR="00A40E93" w:rsidRDefault="00A40E93" w:rsidP="00A40E93">
      <w:pPr>
        <w:pStyle w:val="Default"/>
      </w:pPr>
    </w:p>
    <w:p w14:paraId="319D7D40" w14:textId="6D69E206" w:rsidR="00037B1A" w:rsidRDefault="00037B1A" w:rsidP="00037B1A">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Jméno studenta: </w:t>
      </w:r>
      <w:r w:rsidR="00A84C76">
        <w:t>Tomáš Grmela</w:t>
      </w:r>
    </w:p>
    <w:p w14:paraId="01DAD7B2" w14:textId="357498D0" w:rsidR="00037B1A" w:rsidRDefault="00037B1A" w:rsidP="00037B1A">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Vedoucí </w:t>
      </w:r>
      <w:r>
        <w:rPr>
          <w:rFonts w:asciiTheme="minorHAnsi" w:hAnsiTheme="minorHAnsi" w:cstheme="minorHAnsi"/>
          <w:sz w:val="22"/>
          <w:szCs w:val="22"/>
        </w:rPr>
        <w:t>bakalářské práce (BP)</w:t>
      </w:r>
      <w:r w:rsidRPr="009C322A">
        <w:rPr>
          <w:rFonts w:asciiTheme="minorHAnsi" w:hAnsiTheme="minorHAnsi" w:cstheme="minorHAnsi"/>
          <w:sz w:val="22"/>
          <w:szCs w:val="22"/>
        </w:rPr>
        <w:t>:</w:t>
      </w:r>
      <w:r>
        <w:rPr>
          <w:rFonts w:asciiTheme="minorHAnsi" w:hAnsiTheme="minorHAnsi" w:cstheme="minorHAnsi"/>
          <w:sz w:val="22"/>
          <w:szCs w:val="22"/>
        </w:rPr>
        <w:t xml:space="preserve"> </w:t>
      </w:r>
      <w:r w:rsidR="00A84C76">
        <w:rPr>
          <w:rFonts w:asciiTheme="minorHAnsi" w:hAnsiTheme="minorHAnsi" w:cstheme="minorHAnsi"/>
          <w:sz w:val="22"/>
          <w:szCs w:val="22"/>
        </w:rPr>
        <w:t>Ing. Lukáš Zlámal</w:t>
      </w:r>
    </w:p>
    <w:p w14:paraId="43917A2A" w14:textId="76CB2EE4" w:rsidR="00037B1A" w:rsidRDefault="00037B1A" w:rsidP="00037B1A">
      <w:pPr>
        <w:spacing w:after="120" w:line="240" w:lineRule="auto"/>
        <w:rPr>
          <w:rFonts w:cstheme="minorHAnsi"/>
        </w:rPr>
      </w:pPr>
      <w:r w:rsidRPr="00A40E93">
        <w:rPr>
          <w:rFonts w:cstheme="minorHAnsi"/>
        </w:rPr>
        <w:t xml:space="preserve">Téma </w:t>
      </w:r>
      <w:r>
        <w:rPr>
          <w:rFonts w:cstheme="minorHAnsi"/>
        </w:rPr>
        <w:t>BP</w:t>
      </w:r>
      <w:r w:rsidRPr="00A40E93">
        <w:rPr>
          <w:rFonts w:cstheme="minorHAnsi"/>
        </w:rPr>
        <w:t>:</w:t>
      </w:r>
      <w:r>
        <w:rPr>
          <w:rFonts w:cstheme="minorHAnsi"/>
        </w:rPr>
        <w:t xml:space="preserve"> </w:t>
      </w:r>
      <w:r w:rsidR="00A84C76">
        <w:t>Business model nového fitness centra</w:t>
      </w:r>
    </w:p>
    <w:p w14:paraId="3F08876F" w14:textId="076CDB26" w:rsidR="00037B1A" w:rsidRPr="009C322A" w:rsidRDefault="00037B1A" w:rsidP="00037B1A">
      <w:pPr>
        <w:pStyle w:val="Default"/>
        <w:spacing w:after="120"/>
        <w:rPr>
          <w:rFonts w:asciiTheme="minorHAnsi" w:hAnsiTheme="minorHAnsi" w:cstheme="minorHAnsi"/>
          <w:sz w:val="22"/>
          <w:szCs w:val="22"/>
        </w:rPr>
      </w:pPr>
      <w:proofErr w:type="spellStart"/>
      <w:r w:rsidRPr="009C322A">
        <w:rPr>
          <w:rFonts w:asciiTheme="minorHAnsi" w:hAnsiTheme="minorHAnsi" w:cstheme="minorHAnsi"/>
          <w:sz w:val="22"/>
          <w:szCs w:val="22"/>
        </w:rPr>
        <w:t>Ak</w:t>
      </w:r>
      <w:proofErr w:type="spellEnd"/>
      <w:r w:rsidRPr="009C322A">
        <w:rPr>
          <w:rFonts w:asciiTheme="minorHAnsi" w:hAnsiTheme="minorHAnsi" w:cstheme="minorHAnsi"/>
          <w:sz w:val="22"/>
          <w:szCs w:val="22"/>
        </w:rPr>
        <w:t xml:space="preserve">. rok: </w:t>
      </w:r>
      <w:sdt>
        <w:sdtPr>
          <w:rPr>
            <w:rFonts w:asciiTheme="minorHAnsi" w:hAnsiTheme="minorHAnsi" w:cstheme="minorHAnsi"/>
            <w:sz w:val="22"/>
            <w:szCs w:val="22"/>
          </w:rPr>
          <w:alias w:val="ak. rok"/>
          <w:tag w:val="ak. rok"/>
          <w:id w:val="-1562085540"/>
          <w:placeholder>
            <w:docPart w:val="28454C169EEE42968B6D627D861CD68B"/>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A84C76">
            <w:rPr>
              <w:rFonts w:asciiTheme="minorHAnsi" w:hAnsiTheme="minorHAnsi" w:cstheme="minorHAnsi"/>
              <w:sz w:val="22"/>
              <w:szCs w:val="22"/>
            </w:rPr>
            <w:t>2024/2025</w:t>
          </w:r>
        </w:sdtContent>
      </w:sdt>
    </w:p>
    <w:p w14:paraId="45408690" w14:textId="77777777" w:rsidR="00037B1A" w:rsidRPr="0097798F" w:rsidRDefault="00037B1A" w:rsidP="00037B1A">
      <w:pPr>
        <w:spacing w:after="0" w:line="240" w:lineRule="auto"/>
        <w:jc w:val="both"/>
        <w:rPr>
          <w:rFonts w:cstheme="minorHAnsi"/>
          <w:sz w:val="20"/>
        </w:rPr>
      </w:pPr>
    </w:p>
    <w:p w14:paraId="2A42FC26" w14:textId="77777777" w:rsidR="00992AFB" w:rsidRPr="006C4198" w:rsidRDefault="00992AFB" w:rsidP="00992AFB">
      <w:pPr>
        <w:spacing w:after="0" w:line="240" w:lineRule="auto"/>
        <w:jc w:val="both"/>
        <w:rPr>
          <w:rFonts w:cstheme="minorHAnsi"/>
          <w:b/>
          <w:sz w:val="20"/>
        </w:rPr>
      </w:pPr>
      <w:r w:rsidRPr="006C4198">
        <w:rPr>
          <w:rFonts w:cstheme="minorHAnsi"/>
          <w:b/>
          <w:sz w:val="20"/>
        </w:rPr>
        <w:t>Poznámky k vyplňování posudku:</w:t>
      </w:r>
    </w:p>
    <w:p w14:paraId="66D00CED" w14:textId="77777777" w:rsidR="00992AFB" w:rsidRPr="00C27492" w:rsidRDefault="00992AFB" w:rsidP="00992AFB">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0" w:name="_Hlk164263314"/>
      <w:r w:rsidRPr="00C27492">
        <w:rPr>
          <w:rFonts w:cstheme="minorHAnsi"/>
          <w:i/>
          <w:sz w:val="20"/>
        </w:rPr>
        <w:t>A – splněno výborně bez výhrad,</w:t>
      </w:r>
      <w:r w:rsidRPr="00C27492">
        <w:rPr>
          <w:rFonts w:cstheme="minorHAnsi"/>
          <w:i/>
          <w:sz w:val="20"/>
          <w:lang w:val="en-GB"/>
        </w:rPr>
        <w:t xml:space="preserve"> </w:t>
      </w:r>
      <w:r w:rsidRPr="00C27492">
        <w:rPr>
          <w:rFonts w:cstheme="minorHAnsi"/>
          <w:i/>
          <w:sz w:val="20"/>
        </w:rPr>
        <w:t>B – splněno velmi dobře s drobnými připomínkami, C – splněno průměrně, D – splněno s nedostatky, E – splněno, ale s výraznými nedostatky, F – nesplněno.</w:t>
      </w:r>
      <w:bookmarkEnd w:id="0"/>
    </w:p>
    <w:p w14:paraId="568CD91B" w14:textId="77777777" w:rsidR="00992AFB" w:rsidRDefault="00992AFB" w:rsidP="00992AFB">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Pokud je jakékoliv kritérium ohodnoceno stupněm F, práce musí být celkově hodnocena jako nevyhovující, která nesplňuje kritéria pro obhajobu BP a nelze takovou práci doporučit k obhajobě.</w:t>
      </w:r>
    </w:p>
    <w:p w14:paraId="7471C80F" w14:textId="748B9FDF" w:rsidR="00992AFB" w:rsidRDefault="00D90835" w:rsidP="00992AFB">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Vedoucí</w:t>
      </w:r>
      <w:r w:rsidR="00992AFB">
        <w:rPr>
          <w:rFonts w:cstheme="minorHAnsi"/>
          <w:i/>
          <w:sz w:val="20"/>
        </w:rPr>
        <w:t xml:space="preserve"> BP se musí slovně vyjádřit ke každému hodnotícímu kritériu!</w:t>
      </w:r>
    </w:p>
    <w:p w14:paraId="4632F0B5" w14:textId="77777777" w:rsidR="00037B1A" w:rsidRDefault="00037B1A" w:rsidP="0024258E">
      <w:pPr>
        <w:tabs>
          <w:tab w:val="right" w:pos="10206"/>
        </w:tabs>
        <w:spacing w:after="120" w:line="240" w:lineRule="auto"/>
        <w:ind w:left="142"/>
        <w:jc w:val="both"/>
        <w:rPr>
          <w:rFonts w:cstheme="minorHAnsi"/>
          <w:b/>
        </w:rPr>
      </w:pPr>
    </w:p>
    <w:p w14:paraId="2EA51542" w14:textId="2E246B3E"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1B391C2A" w:rsidR="000E094A" w:rsidRDefault="00037B1A"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76D748E3" w:rsidR="000E094A" w:rsidRDefault="00533FDF" w:rsidP="00694399">
                <w:pPr>
                  <w:tabs>
                    <w:tab w:val="right" w:pos="8789"/>
                  </w:tabs>
                  <w:jc w:val="center"/>
                  <w:rPr>
                    <w:rFonts w:cstheme="minorHAnsi"/>
                    <w:b/>
                  </w:rPr>
                </w:pPr>
                <w:r>
                  <w:rPr>
                    <w:rFonts w:cstheme="minorHAnsi"/>
                    <w:b/>
                  </w:rPr>
                  <w:t>B</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260394B3" w14:textId="77777777" w:rsidR="00533FDF" w:rsidRPr="00533FDF" w:rsidRDefault="00533FDF" w:rsidP="00533FDF">
            <w:r w:rsidRPr="00533FDF">
              <w:t xml:space="preserve">Student ve své bakalářské práci jasně a srozumitelně definuje hlavní cíl, kterého má být dosaženo. Téma bakalářské práce je patřičně zdůvodněné a přínosné z hlediska dalšího rozvoje. Použité metody lze obecně považovat za vhodně zvolené. Menší metodické nedostatky nemají zásadní vliv na vypovídací hodnotu práce. </w:t>
            </w:r>
          </w:p>
          <w:p w14:paraId="4A103C80" w14:textId="30DBFDAB" w:rsidR="000E094A" w:rsidRPr="00533FDF" w:rsidRDefault="00533FDF" w:rsidP="00533FDF">
            <w:r w:rsidRPr="00533FDF">
              <w:t>Pro zvýšení důvěryhodnosti doporučuji studentovi klást větší důraz na transparentnost při stanovování zejména finančních částek. Jasné uvedení výchozích předpokladů, zdrojů a metod výpočtu by přispělo k větší přesvědčivosti prezentovaných údajů.</w:t>
            </w:r>
          </w:p>
          <w:p w14:paraId="05E6B5AA" w14:textId="77777777" w:rsidR="000E094A" w:rsidRPr="000E094A" w:rsidRDefault="000E094A" w:rsidP="00CD12C3">
            <w:pPr>
              <w:tabs>
                <w:tab w:val="right" w:pos="8789"/>
              </w:tabs>
              <w:jc w:val="both"/>
              <w:rPr>
                <w:rFonts w:cstheme="minorHAnsi"/>
              </w:rPr>
            </w:pPr>
          </w:p>
          <w:p w14:paraId="7ED3E311" w14:textId="77777777" w:rsidR="000E094A" w:rsidRPr="000E094A" w:rsidRDefault="000E094A" w:rsidP="00CD12C3">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2F99C7BB" w:rsidR="000E094A" w:rsidRDefault="00037B1A"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1A5FE7C5" w:rsidR="000E094A" w:rsidRDefault="00533FDF" w:rsidP="00694399">
                <w:pPr>
                  <w:tabs>
                    <w:tab w:val="right" w:pos="8789"/>
                  </w:tabs>
                  <w:jc w:val="center"/>
                  <w:rPr>
                    <w:rFonts w:cstheme="minorHAnsi"/>
                    <w:b/>
                  </w:rPr>
                </w:pPr>
                <w:r>
                  <w:rPr>
                    <w:rFonts w:cstheme="minorHAnsi"/>
                    <w:b/>
                  </w:rPr>
                  <w:t>B</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22B63A09" w14:textId="77777777" w:rsidR="00533FDF" w:rsidRDefault="00533FDF" w:rsidP="00533FDF">
            <w:r w:rsidRPr="004C792B">
              <w:t xml:space="preserve">Teoretická část </w:t>
            </w:r>
            <w:r>
              <w:t>bakalářské</w:t>
            </w:r>
            <w:r w:rsidRPr="004C792B">
              <w:t xml:space="preserve"> práce je zpracována přehledně a na odpovídající odborné úrovni. Student se věnuje relevantním tématům, která logicky navazují na cíl a předmět práce. V jednotlivých kapitolách jsou jasně vymezeny základní pojmy a teoretická východiska, která tvoří pevný rámec pro navazující praktickou část.</w:t>
            </w:r>
          </w:p>
          <w:p w14:paraId="7B260597" w14:textId="77777777" w:rsidR="000E094A" w:rsidRPr="000E094A" w:rsidRDefault="000E094A" w:rsidP="00CD12C3">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6789E4D8" w:rsidR="000E094A" w:rsidRDefault="00037B1A"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38AD6D58" w:rsidR="000E094A" w:rsidRDefault="00533FDF" w:rsidP="00694399">
                <w:pPr>
                  <w:tabs>
                    <w:tab w:val="right" w:pos="8789"/>
                  </w:tabs>
                  <w:jc w:val="center"/>
                  <w:rPr>
                    <w:rFonts w:cstheme="minorHAnsi"/>
                    <w:b/>
                  </w:rPr>
                </w:pPr>
                <w:r>
                  <w:rPr>
                    <w:rFonts w:cstheme="minorHAnsi"/>
                    <w:b/>
                  </w:rPr>
                  <w:t>C</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16F79C3B" w14:textId="2F1D8B81" w:rsidR="000E094A" w:rsidRPr="00533FDF" w:rsidRDefault="00533FDF" w:rsidP="00533FDF">
            <w:r w:rsidRPr="00533FDF">
              <w:t>Analytická část je zpracována na přijatelné úrovni a odpovídá požadavkům kladeným na bakalářské práce. V zásadě tato část přináší zajímavé a podnětné informace. Určité otázky však může vyvolat míra transparentnosti při stanovování jednotlivých hodnot v hodnocení – konkrétně by bylo vhodné lépe objasnit, jakým způsobem byly tyto hodnoty určeny a na základě jakých kritérií či zdrojů.</w:t>
            </w:r>
          </w:p>
          <w:p w14:paraId="303103B0" w14:textId="77777777" w:rsidR="000E094A" w:rsidRPr="000E094A" w:rsidRDefault="000E094A" w:rsidP="00CD12C3">
            <w:pPr>
              <w:tabs>
                <w:tab w:val="right" w:pos="8789"/>
              </w:tabs>
              <w:jc w:val="both"/>
              <w:rPr>
                <w:rFonts w:cstheme="minorHAnsi"/>
              </w:rPr>
            </w:pPr>
          </w:p>
        </w:tc>
      </w:tr>
    </w:tbl>
    <w:p w14:paraId="530A7CCA" w14:textId="77777777" w:rsidR="0073639B" w:rsidRDefault="0073639B">
      <w:r>
        <w:br w:type="page"/>
      </w:r>
    </w:p>
    <w:tbl>
      <w:tblPr>
        <w:tblStyle w:val="Mkatabulky"/>
        <w:tblW w:w="10475" w:type="dxa"/>
        <w:tblLook w:val="04A0" w:firstRow="1" w:lastRow="0" w:firstColumn="1" w:lastColumn="0" w:noHBand="0" w:noVBand="1"/>
      </w:tblPr>
      <w:tblGrid>
        <w:gridCol w:w="8774"/>
        <w:gridCol w:w="1701"/>
      </w:tblGrid>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6AC08711" w:rsidR="000E094A" w:rsidRDefault="00037B1A" w:rsidP="00CD12C3">
            <w:pPr>
              <w:tabs>
                <w:tab w:val="right" w:pos="8789"/>
              </w:tabs>
              <w:spacing w:after="120"/>
              <w:jc w:val="both"/>
              <w:rPr>
                <w:rFonts w:cstheme="minorHAnsi"/>
                <w:b/>
              </w:rPr>
            </w:pPr>
            <w:r>
              <w:rPr>
                <w:rFonts w:cstheme="minorHAnsi"/>
                <w:b/>
              </w:rPr>
              <w:lastRenderedPageBreak/>
              <w:t>4</w:t>
            </w:r>
            <w:r w:rsidR="00DC7D52">
              <w:rPr>
                <w:rFonts w:cstheme="minorHAnsi"/>
                <w:b/>
              </w:rPr>
              <w:t xml:space="preserve">. </w:t>
            </w:r>
            <w:r w:rsidR="000E094A" w:rsidRPr="000E094A">
              <w:rPr>
                <w:rFonts w:cstheme="minorHAnsi"/>
                <w:b/>
              </w:rPr>
              <w:t xml:space="preserve">Praktická část práce – </w:t>
            </w:r>
            <w:r w:rsidR="008E2072" w:rsidRPr="00037B1A">
              <w:rPr>
                <w:rFonts w:cstheme="minorHAnsi"/>
                <w:b/>
              </w:rPr>
              <w:t>řešící / návrhová / 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357A02D0" w:rsidR="000E094A" w:rsidRDefault="00A84C76" w:rsidP="00694399">
                <w:pPr>
                  <w:tabs>
                    <w:tab w:val="right" w:pos="8789"/>
                  </w:tabs>
                  <w:jc w:val="center"/>
                  <w:rPr>
                    <w:rFonts w:cstheme="minorHAnsi"/>
                    <w:b/>
                  </w:rPr>
                </w:pPr>
                <w:r>
                  <w:rPr>
                    <w:rFonts w:cstheme="minorHAnsi"/>
                    <w:b/>
                  </w:rPr>
                  <w:t>C</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690D30CF" w14:textId="4A1AB75E" w:rsidR="000E094A" w:rsidRPr="00D6670E" w:rsidRDefault="00D6670E" w:rsidP="00D6670E">
            <w:r w:rsidRPr="00D6670E">
              <w:t xml:space="preserve">Návrhová část práce vychází ze zvoleného modelu </w:t>
            </w:r>
            <w:proofErr w:type="spellStart"/>
            <w:r w:rsidRPr="00D6670E">
              <w:t>Lean</w:t>
            </w:r>
            <w:proofErr w:type="spellEnd"/>
            <w:r w:rsidRPr="00D6670E">
              <w:t xml:space="preserve"> </w:t>
            </w:r>
            <w:proofErr w:type="spellStart"/>
            <w:r w:rsidRPr="00D6670E">
              <w:t>Canvas</w:t>
            </w:r>
            <w:proofErr w:type="spellEnd"/>
            <w:r w:rsidRPr="00D6670E">
              <w:t xml:space="preserve"> a poskytuje základní pilíře pro vybudování nového fitness centra. Jako první výtku bych uvedl volbu právní formy – zmíněná živnost je pro zamýšlený podnikatelský záměr nedostatečná. Obecně však souhlasím s tématy, která student v této části řeší, a oceňuji, že pracuje se scénáři a zpracoval rizikovou analýzu. Jak již bylo zmíněno, nižší míra transparentnosti u některých údajů, například u rentability, může vyvolat otázky, nicméně hodnocení těchto aspektů ponechávám na průběhu obhajoby studenta.</w:t>
            </w:r>
          </w:p>
          <w:p w14:paraId="69972017" w14:textId="77777777" w:rsidR="009C7318" w:rsidRPr="00D6670E" w:rsidRDefault="009C7318" w:rsidP="00D6670E"/>
          <w:p w14:paraId="3A166478" w14:textId="77777777" w:rsidR="000E094A" w:rsidRPr="00D6670E" w:rsidRDefault="000E094A" w:rsidP="00D6670E"/>
          <w:p w14:paraId="08191F52" w14:textId="77777777" w:rsidR="000E094A" w:rsidRPr="00D6670E" w:rsidRDefault="000E094A" w:rsidP="00D6670E"/>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6CC5B141" w:rsidR="000E094A" w:rsidRDefault="00037B1A"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1726E9F0" w:rsidR="000E094A" w:rsidRDefault="00D6670E" w:rsidP="00694399">
                <w:pPr>
                  <w:tabs>
                    <w:tab w:val="right" w:pos="8789"/>
                  </w:tabs>
                  <w:jc w:val="center"/>
                  <w:rPr>
                    <w:rFonts w:cstheme="minorHAnsi"/>
                    <w:b/>
                  </w:rPr>
                </w:pPr>
                <w:r>
                  <w:rPr>
                    <w:rFonts w:cstheme="minorHAnsi"/>
                    <w:b/>
                  </w:rPr>
                  <w:t>A</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222B1F47" w14:textId="77777777" w:rsidR="00D6670E" w:rsidRPr="000E094A" w:rsidRDefault="00D6670E" w:rsidP="00D6670E">
            <w:pPr>
              <w:tabs>
                <w:tab w:val="right" w:pos="8789"/>
              </w:tabs>
              <w:jc w:val="both"/>
              <w:rPr>
                <w:rFonts w:cstheme="minorHAnsi"/>
              </w:rPr>
            </w:pPr>
            <w:r>
              <w:t>Práce je zpracována na standardní úrovni. Je psaná srozumitelným jazykem, odborně i formálně odpovídá požadavkům kladeným na kvalifikační práci tohoto typu. Jednotlivé části jsou logicky strukturované a vzájemně provázané.</w:t>
            </w:r>
          </w:p>
          <w:p w14:paraId="3DDB2FA6" w14:textId="77777777" w:rsidR="000E094A" w:rsidRPr="000E094A" w:rsidRDefault="000E094A" w:rsidP="00CD12C3">
            <w:pPr>
              <w:tabs>
                <w:tab w:val="right" w:pos="8789"/>
              </w:tabs>
              <w:jc w:val="both"/>
              <w:rPr>
                <w:rFonts w:cstheme="minorHAnsi"/>
              </w:rPr>
            </w:pPr>
          </w:p>
          <w:p w14:paraId="1CBFD397" w14:textId="77777777" w:rsidR="000E094A" w:rsidRPr="000E094A" w:rsidRDefault="000E094A" w:rsidP="00CD12C3">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64677BAA" w:rsidR="009C7318" w:rsidRDefault="00037B1A"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BP*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4E9C1433" w:rsidR="009C7318" w:rsidRDefault="00D6670E" w:rsidP="00694399">
                <w:pPr>
                  <w:tabs>
                    <w:tab w:val="right" w:pos="8789"/>
                  </w:tabs>
                  <w:jc w:val="center"/>
                  <w:rPr>
                    <w:rFonts w:cstheme="minorHAnsi"/>
                    <w:b/>
                  </w:rPr>
                </w:pPr>
                <w:r>
                  <w:rPr>
                    <w:rFonts w:cstheme="minorHAnsi"/>
                    <w:b/>
                  </w:rPr>
                  <w:t>C</w:t>
                </w:r>
              </w:p>
            </w:tc>
          </w:sdtContent>
        </w:sdt>
      </w:tr>
      <w:tr w:rsidR="00D6670E" w:rsidRPr="000E094A" w14:paraId="303C9369" w14:textId="77777777" w:rsidTr="00AF31F5">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03B1F1BF" w14:textId="77777777" w:rsidR="00D6670E" w:rsidRPr="000E094A" w:rsidRDefault="00D6670E" w:rsidP="00D6670E">
            <w:pPr>
              <w:tabs>
                <w:tab w:val="right" w:pos="8789"/>
              </w:tabs>
              <w:jc w:val="both"/>
              <w:rPr>
                <w:rFonts w:cstheme="minorHAnsi"/>
              </w:rPr>
            </w:pPr>
            <w:bookmarkStart w:id="1" w:name="_Hlk98164743"/>
          </w:p>
          <w:p w14:paraId="70DED920" w14:textId="1651CDCE" w:rsidR="00D6670E" w:rsidRPr="00D6670E" w:rsidRDefault="00D6670E" w:rsidP="00D6670E">
            <w:r w:rsidRPr="00D6670E">
              <w:t xml:space="preserve">Práce je zpracována na standardní úrovni a může sloužit jako vhodný podklad pro další rozvoj fitness centra. Práce splňuje požadavky kladené na tento typ kvalifikačních prací. Největším limitem je dle mého názoru zmíněná nižší míra transparentnosti. Mezi silné stránky práce řadím zejména propracovaný model </w:t>
            </w:r>
            <w:proofErr w:type="spellStart"/>
            <w:r w:rsidRPr="00D6670E">
              <w:t>Lean</w:t>
            </w:r>
            <w:proofErr w:type="spellEnd"/>
            <w:r w:rsidRPr="00D6670E">
              <w:t xml:space="preserve"> </w:t>
            </w:r>
            <w:proofErr w:type="spellStart"/>
            <w:r w:rsidRPr="00D6670E">
              <w:t>Canvas</w:t>
            </w:r>
            <w:proofErr w:type="spellEnd"/>
            <w:r w:rsidRPr="00D6670E">
              <w:t>, který představuje pevný základ pro navrhované řešení. Z pozice vedoucího práce hodnotím stupněm C.</w:t>
            </w:r>
          </w:p>
        </w:tc>
      </w:tr>
    </w:tbl>
    <w:bookmarkEnd w:id="1"/>
    <w:p w14:paraId="5C15DC76" w14:textId="48EB398F"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5DB62004" w:rsidR="009C7318" w:rsidRDefault="009C7318" w:rsidP="00DC7D52">
      <w:pPr>
        <w:spacing w:after="120" w:line="240" w:lineRule="auto"/>
        <w:jc w:val="both"/>
        <w:rPr>
          <w:sz w:val="23"/>
          <w:szCs w:val="23"/>
        </w:rPr>
      </w:pPr>
      <w:r w:rsidRPr="00974EA2">
        <w:rPr>
          <w:rFonts w:cstheme="minorHAnsi"/>
          <w:b/>
        </w:rPr>
        <w:t>Otázky k</w:t>
      </w:r>
      <w:r w:rsidR="00037B1A">
        <w:rPr>
          <w:rFonts w:cstheme="minorHAnsi"/>
          <w:b/>
        </w:rPr>
        <w:t> </w:t>
      </w:r>
      <w:r w:rsidRPr="00974EA2">
        <w:rPr>
          <w:rFonts w:cstheme="minorHAnsi"/>
          <w:b/>
        </w:rPr>
        <w:t>obhajobě</w:t>
      </w:r>
      <w:r w:rsidR="00037B1A">
        <w:rPr>
          <w:rFonts w:cstheme="minorHAnsi"/>
          <w:b/>
        </w:rPr>
        <w:t>:</w:t>
      </w:r>
    </w:p>
    <w:p w14:paraId="4F142C84" w14:textId="6143E014" w:rsidR="00A84C76" w:rsidRPr="00A84C76" w:rsidRDefault="00A84C76" w:rsidP="00A84C76">
      <w:r w:rsidRPr="00A84C76">
        <w:t>1. V návaznosti na připomínky týkající se transparentnosti práce, popište</w:t>
      </w:r>
      <w:r>
        <w:t>,</w:t>
      </w:r>
      <w:r w:rsidRPr="00A84C76">
        <w:t xml:space="preserve"> jakým způsobem byly stanoveny konkrétní hodnoty uvedené v kapitole 8 „Ekonomické zhodnocení modelu“. </w:t>
      </w:r>
    </w:p>
    <w:p w14:paraId="53FCAC8D" w14:textId="77777777" w:rsidR="00A84C76" w:rsidRPr="00A84C76" w:rsidRDefault="00A84C76" w:rsidP="00A84C76">
      <w:r w:rsidRPr="00A84C76">
        <w:t>Vzhledem k obsáhlosti tohoto dotazu nemám další otázky.</w:t>
      </w:r>
    </w:p>
    <w:p w14:paraId="1991DEDB" w14:textId="6D597506" w:rsidR="005C4ACA" w:rsidRPr="00D6670E" w:rsidRDefault="005C4ACA" w:rsidP="00D6670E">
      <w:pPr>
        <w:pStyle w:val="Odstavecseseznamem"/>
        <w:spacing w:after="120" w:line="240" w:lineRule="auto"/>
        <w:ind w:left="714"/>
        <w:contextualSpacing w:val="0"/>
        <w:jc w:val="both"/>
        <w:rPr>
          <w:rFonts w:cstheme="minorHAnsi"/>
        </w:rPr>
      </w:pPr>
    </w:p>
    <w:p w14:paraId="3128B4D1" w14:textId="77777777" w:rsidR="0085398A" w:rsidRDefault="0085398A" w:rsidP="00A40E93">
      <w:pPr>
        <w:jc w:val="both"/>
        <w:rPr>
          <w:rFonts w:cstheme="minorHAnsi"/>
        </w:rPr>
      </w:pPr>
    </w:p>
    <w:p w14:paraId="5C89816B" w14:textId="77777777" w:rsidR="0024258E" w:rsidRDefault="0024258E" w:rsidP="00A40E93">
      <w:pPr>
        <w:jc w:val="both"/>
        <w:rPr>
          <w:rFonts w:cstheme="minorHAnsi"/>
        </w:rPr>
      </w:pPr>
    </w:p>
    <w:p w14:paraId="4E3072FA" w14:textId="0E0A66A5"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A84C76">
            <w:rPr>
              <w:rFonts w:cstheme="minorHAnsi"/>
              <w:b/>
            </w:rPr>
            <w:t>splňuje</w:t>
          </w:r>
        </w:sdtContent>
      </w:sdt>
      <w:r>
        <w:t xml:space="preserve"> kritéria pro obhajobu BP.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A84C76">
            <w:rPr>
              <w:rFonts w:cstheme="minorHAnsi"/>
              <w:b/>
            </w:rPr>
            <w:t>doporučuji</w:t>
          </w:r>
        </w:sdtContent>
      </w:sdt>
      <w:r>
        <w:t xml:space="preserve"> k obhajobě.</w:t>
      </w:r>
      <w:r w:rsidR="00CD12C3">
        <w:t xml:space="preserve"> </w:t>
      </w:r>
    </w:p>
    <w:p w14:paraId="019B42D4" w14:textId="77777777" w:rsidR="0024258E" w:rsidRDefault="0024258E" w:rsidP="00A40E93">
      <w:pPr>
        <w:jc w:val="both"/>
        <w:rPr>
          <w:rFonts w:cstheme="minorHAnsi"/>
        </w:rPr>
      </w:pPr>
    </w:p>
    <w:p w14:paraId="5F671F75" w14:textId="515900B1" w:rsidR="009C7318" w:rsidRDefault="009C7318" w:rsidP="00DC7D52">
      <w:pPr>
        <w:spacing w:after="120" w:line="240" w:lineRule="auto"/>
        <w:jc w:val="both"/>
        <w:rPr>
          <w:rFonts w:cstheme="minorHAnsi"/>
        </w:rPr>
      </w:pPr>
      <w:r w:rsidRPr="009C7318">
        <w:rPr>
          <w:rFonts w:cstheme="minorHAnsi"/>
        </w:rPr>
        <w:t>BP byla podrobena kontrole ke zjištění původnosti práce v IS STAG. Na základě výsledků této kontroly bylo zjištěno, že práce</w:t>
      </w:r>
      <w:r>
        <w:rPr>
          <w:rFonts w:cstheme="minorHAnsi"/>
        </w:rPr>
        <w:t xml:space="preserve"> </w:t>
      </w:r>
      <w:sdt>
        <w:sdtPr>
          <w:rPr>
            <w:rFonts w:cstheme="minorHAnsi"/>
            <w:b/>
          </w:rPr>
          <w:alias w:val="plagiát"/>
          <w:tag w:val="plagiát"/>
          <w:id w:val="-1476291195"/>
          <w:lock w:val="sdtLocked"/>
          <w:placeholder>
            <w:docPart w:val="EC79FD13639B45E3B4BA530D9B8819BD"/>
          </w:placeholder>
          <w:comboBox>
            <w:listItem w:displayText="je" w:value="je"/>
            <w:listItem w:displayText="není" w:value="není"/>
          </w:comboBox>
        </w:sdtPr>
        <w:sdtEndPr/>
        <w:sdtContent>
          <w:r w:rsidR="00A84C76">
            <w:rPr>
              <w:rFonts w:cstheme="minorHAnsi"/>
              <w:b/>
            </w:rPr>
            <w:t>není</w:t>
          </w:r>
        </w:sdtContent>
      </w:sdt>
      <w:r w:rsidRPr="009C7318">
        <w:rPr>
          <w:rFonts w:cstheme="minorHAnsi"/>
        </w:rPr>
        <w:t xml:space="preserve"> plagiát.</w:t>
      </w:r>
    </w:p>
    <w:p w14:paraId="4236C6F3" w14:textId="4A7B3244" w:rsidR="009C7318" w:rsidRDefault="009C7318" w:rsidP="00A40E93">
      <w:pPr>
        <w:jc w:val="both"/>
        <w:rPr>
          <w:rFonts w:cstheme="minorHAnsi"/>
        </w:rPr>
      </w:pPr>
    </w:p>
    <w:p w14:paraId="336D8C52" w14:textId="77777777" w:rsidR="0024258E" w:rsidRDefault="0024258E" w:rsidP="00A40E93">
      <w:pPr>
        <w:jc w:val="both"/>
        <w:rPr>
          <w:rFonts w:cstheme="minorHAnsi"/>
        </w:rPr>
      </w:pPr>
    </w:p>
    <w:p w14:paraId="61C6ACF4" w14:textId="77777777" w:rsidR="0024258E" w:rsidRDefault="0024258E" w:rsidP="00A40E93">
      <w:pPr>
        <w:jc w:val="both"/>
        <w:rPr>
          <w:rFonts w:cstheme="minorHAnsi"/>
        </w:rPr>
      </w:pPr>
    </w:p>
    <w:p w14:paraId="3C1CAAE4" w14:textId="65C02865"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7BA3D6ABCC7241C6885DC6A363458522"/>
          </w:placeholder>
          <w:date w:fullDate="2025-05-30T00:00:00Z">
            <w:dateFormat w:val="dd.MM.yyyy"/>
            <w:lid w:val="cs-CZ"/>
            <w:storeMappedDataAs w:val="dateTime"/>
            <w:calendar w:val="gregorian"/>
          </w:date>
        </w:sdtPr>
        <w:sdtEndPr/>
        <w:sdtContent>
          <w:r w:rsidR="00A84C76">
            <w:rPr>
              <w:rFonts w:cstheme="minorHAnsi"/>
            </w:rPr>
            <w:t>30.05.2025</w:t>
          </w:r>
        </w:sdtContent>
      </w:sdt>
      <w:r w:rsidR="0085398A">
        <w:rPr>
          <w:rFonts w:cstheme="minorHAnsi"/>
        </w:rPr>
        <w:tab/>
      </w:r>
    </w:p>
    <w:p w14:paraId="73443A4F" w14:textId="32D4B117" w:rsidR="009C7318" w:rsidRPr="000E094A" w:rsidRDefault="0085398A" w:rsidP="0085398A">
      <w:pPr>
        <w:tabs>
          <w:tab w:val="center" w:pos="8505"/>
        </w:tabs>
        <w:jc w:val="both"/>
        <w:rPr>
          <w:rFonts w:cstheme="minorHAnsi"/>
        </w:rPr>
      </w:pPr>
      <w:r>
        <w:rPr>
          <w:rFonts w:cstheme="minorHAnsi"/>
        </w:rPr>
        <w:tab/>
      </w:r>
      <w:r w:rsidR="009C7318">
        <w:rPr>
          <w:rFonts w:cstheme="minorHAnsi"/>
        </w:rPr>
        <w:t>Podpis vedoucího BP</w:t>
      </w:r>
    </w:p>
    <w:sectPr w:rsidR="009C7318" w:rsidRPr="000E094A" w:rsidSect="0024258E">
      <w:head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8025F0" w14:textId="77777777" w:rsidR="00367E50" w:rsidRDefault="00367E50" w:rsidP="00A40E93">
      <w:pPr>
        <w:spacing w:after="0" w:line="240" w:lineRule="auto"/>
      </w:pPr>
      <w:r>
        <w:separator/>
      </w:r>
    </w:p>
  </w:endnote>
  <w:endnote w:type="continuationSeparator" w:id="0">
    <w:p w14:paraId="6FB4B612" w14:textId="77777777" w:rsidR="00367E50" w:rsidRDefault="00367E50"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8E861" w14:textId="77777777" w:rsidR="00367E50" w:rsidRDefault="00367E50" w:rsidP="00A40E93">
      <w:pPr>
        <w:spacing w:after="0" w:line="240" w:lineRule="auto"/>
      </w:pPr>
      <w:r>
        <w:separator/>
      </w:r>
    </w:p>
  </w:footnote>
  <w:footnote w:type="continuationSeparator" w:id="0">
    <w:p w14:paraId="29C6A115" w14:textId="77777777" w:rsidR="00367E50" w:rsidRDefault="00367E50"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37B1A"/>
    <w:rsid w:val="000E094A"/>
    <w:rsid w:val="00173FE7"/>
    <w:rsid w:val="001900AB"/>
    <w:rsid w:val="0024258E"/>
    <w:rsid w:val="0029651C"/>
    <w:rsid w:val="00367E50"/>
    <w:rsid w:val="004D378C"/>
    <w:rsid w:val="00533FDF"/>
    <w:rsid w:val="005C4ACA"/>
    <w:rsid w:val="0067082B"/>
    <w:rsid w:val="00694399"/>
    <w:rsid w:val="0073639B"/>
    <w:rsid w:val="007553A6"/>
    <w:rsid w:val="0085398A"/>
    <w:rsid w:val="008B781B"/>
    <w:rsid w:val="008E2072"/>
    <w:rsid w:val="00974EA2"/>
    <w:rsid w:val="00987B93"/>
    <w:rsid w:val="00992AFB"/>
    <w:rsid w:val="009C322A"/>
    <w:rsid w:val="009C7318"/>
    <w:rsid w:val="009D67D5"/>
    <w:rsid w:val="00A40E93"/>
    <w:rsid w:val="00A7527E"/>
    <w:rsid w:val="00A84C76"/>
    <w:rsid w:val="00AC1ADA"/>
    <w:rsid w:val="00B14451"/>
    <w:rsid w:val="00BA16DD"/>
    <w:rsid w:val="00CA34A9"/>
    <w:rsid w:val="00CD12C3"/>
    <w:rsid w:val="00D6670E"/>
    <w:rsid w:val="00D90835"/>
    <w:rsid w:val="00DC7D52"/>
    <w:rsid w:val="00E22423"/>
    <w:rsid w:val="00EF1720"/>
    <w:rsid w:val="00F92059"/>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 w:type="paragraph" w:styleId="Normlnweb">
    <w:name w:val="Normal (Web)"/>
    <w:basedOn w:val="Normln"/>
    <w:uiPriority w:val="99"/>
    <w:semiHidden/>
    <w:unhideWhenUsed/>
    <w:rsid w:val="00A84C7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A84C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05027">
      <w:bodyDiv w:val="1"/>
      <w:marLeft w:val="0"/>
      <w:marRight w:val="0"/>
      <w:marTop w:val="0"/>
      <w:marBottom w:val="0"/>
      <w:divBdr>
        <w:top w:val="none" w:sz="0" w:space="0" w:color="auto"/>
        <w:left w:val="none" w:sz="0" w:space="0" w:color="auto"/>
        <w:bottom w:val="none" w:sz="0" w:space="0" w:color="auto"/>
        <w:right w:val="none" w:sz="0" w:space="0" w:color="auto"/>
      </w:divBdr>
    </w:div>
    <w:div w:id="2048673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0A4B88" w:rsidP="000A4B88">
          <w:pPr>
            <w:pStyle w:val="F7AC3614642C4862975AFFE42BECD5F1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0A4B88" w:rsidP="000A4B88">
          <w:pPr>
            <w:pStyle w:val="4F52C4C2662347F09CB140990B74E9901"/>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0A4B88" w:rsidP="000A4B88">
          <w:pPr>
            <w:pStyle w:val="8E37C6EC87F646D58DCFFA9B9657C0C21"/>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0A4B88" w:rsidP="000A4B88">
          <w:pPr>
            <w:pStyle w:val="DFD0AC70DC9648E5B01493AD9D9BA6641"/>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0A4B88" w:rsidP="000A4B88">
          <w:pPr>
            <w:pStyle w:val="8CCEAEF291514F44A28C04510539725B1"/>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0A4B88" w:rsidP="000A4B88">
          <w:pPr>
            <w:pStyle w:val="A97671054FD54CA0B3A42E3C70E984D31"/>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0A4B88" w:rsidP="000A4B88">
          <w:pPr>
            <w:pStyle w:val="83A46AE5AC8D4446819AF8E1744835141"/>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0A4B88" w:rsidP="000A4B88">
          <w:pPr>
            <w:pStyle w:val="0479B14104A642328ADCE704017976091"/>
          </w:pPr>
          <w:r w:rsidRPr="001A5279">
            <w:rPr>
              <w:rStyle w:val="Zstupntext"/>
            </w:rPr>
            <w:t>Zvolte položku.</w:t>
          </w:r>
        </w:p>
      </w:docPartBody>
    </w:docPart>
    <w:docPart>
      <w:docPartPr>
        <w:name w:val="EC79FD13639B45E3B4BA530D9B8819BD"/>
        <w:category>
          <w:name w:val="Obecné"/>
          <w:gallery w:val="placeholder"/>
        </w:category>
        <w:types>
          <w:type w:val="bbPlcHdr"/>
        </w:types>
        <w:behaviors>
          <w:behavior w:val="content"/>
        </w:behaviors>
        <w:guid w:val="{338E3750-3146-4407-97CE-B686F575C090}"/>
      </w:docPartPr>
      <w:docPartBody>
        <w:p w:rsidR="00A00291" w:rsidRDefault="000A4B88" w:rsidP="000A4B88">
          <w:pPr>
            <w:pStyle w:val="EC79FD13639B45E3B4BA530D9B8819BD1"/>
          </w:pPr>
          <w:r w:rsidRPr="001A5279">
            <w:rPr>
              <w:rStyle w:val="Zstupntext"/>
            </w:rPr>
            <w:t>Zvolte položku.</w:t>
          </w:r>
        </w:p>
      </w:docPartBody>
    </w:docPart>
    <w:docPart>
      <w:docPartPr>
        <w:name w:val="7BA3D6ABCC7241C6885DC6A363458522"/>
        <w:category>
          <w:name w:val="Obecné"/>
          <w:gallery w:val="placeholder"/>
        </w:category>
        <w:types>
          <w:type w:val="bbPlcHdr"/>
        </w:types>
        <w:behaviors>
          <w:behavior w:val="content"/>
        </w:behaviors>
        <w:guid w:val="{195F9521-E2EB-47A1-83BA-E1A0CFF3529F}"/>
      </w:docPartPr>
      <w:docPartBody>
        <w:p w:rsidR="00DF4309" w:rsidRDefault="000A4B88" w:rsidP="000A4B88">
          <w:pPr>
            <w:pStyle w:val="7BA3D6ABCC7241C6885DC6A363458522"/>
          </w:pPr>
          <w:r w:rsidRPr="001A5279">
            <w:rPr>
              <w:rStyle w:val="Zstupntext"/>
            </w:rPr>
            <w:t>Klikněte nebo klepněte sem a zadejte datum.</w:t>
          </w:r>
        </w:p>
      </w:docPartBody>
    </w:docPart>
    <w:docPart>
      <w:docPartPr>
        <w:name w:val="28454C169EEE42968B6D627D861CD68B"/>
        <w:category>
          <w:name w:val="Obecné"/>
          <w:gallery w:val="placeholder"/>
        </w:category>
        <w:types>
          <w:type w:val="bbPlcHdr"/>
        </w:types>
        <w:behaviors>
          <w:behavior w:val="content"/>
        </w:behaviors>
        <w:guid w:val="{5E451806-8D99-4893-B5C1-F602D69FF0E8}"/>
      </w:docPartPr>
      <w:docPartBody>
        <w:p w:rsidR="00594CC3" w:rsidRDefault="00DF4309" w:rsidP="00DF4309">
          <w:pPr>
            <w:pStyle w:val="28454C169EEE42968B6D627D861CD68B"/>
          </w:pPr>
          <w:r w:rsidRPr="001A5279">
            <w:rPr>
              <w:rStyle w:val="Zstupntext"/>
            </w:rPr>
            <w:t>Zvolte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0A4B88"/>
    <w:rsid w:val="00510546"/>
    <w:rsid w:val="00594CC3"/>
    <w:rsid w:val="005E083B"/>
    <w:rsid w:val="00A00291"/>
    <w:rsid w:val="00B92B67"/>
    <w:rsid w:val="00BF2549"/>
    <w:rsid w:val="00DF430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DF4309"/>
    <w:rPr>
      <w:color w:val="808080"/>
    </w:rPr>
  </w:style>
  <w:style w:type="paragraph" w:customStyle="1" w:styleId="8E37C6EC87F646D58DCFFA9B9657C0C21">
    <w:name w:val="8E37C6EC87F646D58DCFFA9B9657C0C21"/>
    <w:rsid w:val="000A4B88"/>
    <w:rPr>
      <w:rFonts w:eastAsiaTheme="minorHAnsi"/>
      <w:lang w:eastAsia="en-US"/>
    </w:rPr>
  </w:style>
  <w:style w:type="paragraph" w:customStyle="1" w:styleId="DFD0AC70DC9648E5B01493AD9D9BA6641">
    <w:name w:val="DFD0AC70DC9648E5B01493AD9D9BA6641"/>
    <w:rsid w:val="000A4B88"/>
    <w:rPr>
      <w:rFonts w:eastAsiaTheme="minorHAnsi"/>
      <w:lang w:eastAsia="en-US"/>
    </w:rPr>
  </w:style>
  <w:style w:type="paragraph" w:customStyle="1" w:styleId="8CCEAEF291514F44A28C04510539725B1">
    <w:name w:val="8CCEAEF291514F44A28C04510539725B1"/>
    <w:rsid w:val="000A4B88"/>
    <w:rPr>
      <w:rFonts w:eastAsiaTheme="minorHAnsi"/>
      <w:lang w:eastAsia="en-US"/>
    </w:rPr>
  </w:style>
  <w:style w:type="paragraph" w:customStyle="1" w:styleId="A97671054FD54CA0B3A42E3C70E984D31">
    <w:name w:val="A97671054FD54CA0B3A42E3C70E984D31"/>
    <w:rsid w:val="000A4B88"/>
    <w:rPr>
      <w:rFonts w:eastAsiaTheme="minorHAnsi"/>
      <w:lang w:eastAsia="en-US"/>
    </w:rPr>
  </w:style>
  <w:style w:type="paragraph" w:customStyle="1" w:styleId="83A46AE5AC8D4446819AF8E1744835141">
    <w:name w:val="83A46AE5AC8D4446819AF8E1744835141"/>
    <w:rsid w:val="000A4B88"/>
    <w:rPr>
      <w:rFonts w:eastAsiaTheme="minorHAnsi"/>
      <w:lang w:eastAsia="en-US"/>
    </w:rPr>
  </w:style>
  <w:style w:type="paragraph" w:customStyle="1" w:styleId="0479B14104A642328ADCE704017976091">
    <w:name w:val="0479B14104A642328ADCE704017976091"/>
    <w:rsid w:val="000A4B88"/>
    <w:rPr>
      <w:rFonts w:eastAsiaTheme="minorHAnsi"/>
      <w:lang w:eastAsia="en-US"/>
    </w:rPr>
  </w:style>
  <w:style w:type="paragraph" w:customStyle="1" w:styleId="F7AC3614642C4862975AFFE42BECD5F11">
    <w:name w:val="F7AC3614642C4862975AFFE42BECD5F11"/>
    <w:rsid w:val="000A4B88"/>
    <w:rPr>
      <w:rFonts w:eastAsiaTheme="minorHAnsi"/>
      <w:lang w:eastAsia="en-US"/>
    </w:rPr>
  </w:style>
  <w:style w:type="paragraph" w:customStyle="1" w:styleId="4F52C4C2662347F09CB140990B74E9901">
    <w:name w:val="4F52C4C2662347F09CB140990B74E9901"/>
    <w:rsid w:val="000A4B88"/>
    <w:rPr>
      <w:rFonts w:eastAsiaTheme="minorHAnsi"/>
      <w:lang w:eastAsia="en-US"/>
    </w:rPr>
  </w:style>
  <w:style w:type="paragraph" w:customStyle="1" w:styleId="EC79FD13639B45E3B4BA530D9B8819BD1">
    <w:name w:val="EC79FD13639B45E3B4BA530D9B8819BD1"/>
    <w:rsid w:val="000A4B88"/>
    <w:rPr>
      <w:rFonts w:eastAsiaTheme="minorHAnsi"/>
      <w:lang w:eastAsia="en-US"/>
    </w:rPr>
  </w:style>
  <w:style w:type="paragraph" w:customStyle="1" w:styleId="7BA3D6ABCC7241C6885DC6A363458522">
    <w:name w:val="7BA3D6ABCC7241C6885DC6A363458522"/>
    <w:rsid w:val="000A4B88"/>
    <w:rPr>
      <w:rFonts w:eastAsiaTheme="minorHAnsi"/>
      <w:lang w:eastAsia="en-US"/>
    </w:rPr>
  </w:style>
  <w:style w:type="paragraph" w:customStyle="1" w:styleId="28454C169EEE42968B6D627D861CD68B">
    <w:name w:val="28454C169EEE42968B6D627D861CD68B"/>
    <w:rsid w:val="00DF43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86AAE1020B34F47B623458130915FE1" ma:contentTypeVersion="14" ma:contentTypeDescription="Vytvoří nový dokument" ma:contentTypeScope="" ma:versionID="dfdd8970f563976db8a4acfb471d1a94">
  <xsd:schema xmlns:xsd="http://www.w3.org/2001/XMLSchema" xmlns:xs="http://www.w3.org/2001/XMLSchema" xmlns:p="http://schemas.microsoft.com/office/2006/metadata/properties" xmlns:ns3="91f26e49-f70c-446a-af9a-0186764ea1fa" xmlns:ns4="581cfee2-c630-4554-92b2-68787b9159cf" targetNamespace="http://schemas.microsoft.com/office/2006/metadata/properties" ma:root="true" ma:fieldsID="69b42207eec97529f6786fef18fe4e87" ns3:_="" ns4:_="">
    <xsd:import namespace="91f26e49-f70c-446a-af9a-0186764ea1fa"/>
    <xsd:import namespace="581cfee2-c630-4554-92b2-68787b9159c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26e49-f70c-446a-af9a-0186764ea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1cfee2-c630-4554-92b2-68787b9159cf"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SharingHintHash" ma:index="16"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5E8222-31F3-43A1-AC98-35CC678A85B6}">
  <ds:schemaRefs>
    <ds:schemaRef ds:uri="http://schemas.openxmlformats.org/officeDocument/2006/bibliography"/>
  </ds:schemaRefs>
</ds:datastoreItem>
</file>

<file path=customXml/itemProps2.xml><?xml version="1.0" encoding="utf-8"?>
<ds:datastoreItem xmlns:ds="http://schemas.openxmlformats.org/officeDocument/2006/customXml" ds:itemID="{C3761343-9E32-4BE2-AF5D-67C3477CF3B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E0A4A16-C5B5-40EA-84E2-F4175AC00DED}">
  <ds:schemaRefs>
    <ds:schemaRef ds:uri="http://schemas.microsoft.com/sharepoint/v3/contenttype/forms"/>
  </ds:schemaRefs>
</ds:datastoreItem>
</file>

<file path=customXml/itemProps4.xml><?xml version="1.0" encoding="utf-8"?>
<ds:datastoreItem xmlns:ds="http://schemas.openxmlformats.org/officeDocument/2006/customXml" ds:itemID="{45E26089-6B78-469B-A730-04E2D8CAF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26e49-f70c-446a-af9a-0186764ea1fa"/>
    <ds:schemaRef ds:uri="581cfee2-c630-4554-92b2-68787b9159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587</Words>
  <Characters>3467</Characters>
  <Application>Microsoft Office Word</Application>
  <DocSecurity>0</DocSecurity>
  <Lines>28</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Lukáš Zlámal</cp:lastModifiedBy>
  <cp:revision>2</cp:revision>
  <cp:lastPrinted>2022-03-14T11:55:00Z</cp:lastPrinted>
  <dcterms:created xsi:type="dcterms:W3CDTF">2025-06-03T20:41:00Z</dcterms:created>
  <dcterms:modified xsi:type="dcterms:W3CDTF">2025-06-03T20:41:00Z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0x010100186AAE1020B34F47B623458130915FE1</vt:lpwstr>
  </property>
</Properties>
</file>