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4"/>
        <w:gridCol w:w="3589"/>
        <w:gridCol w:w="390"/>
        <w:gridCol w:w="378"/>
        <w:gridCol w:w="378"/>
        <w:gridCol w:w="376"/>
        <w:gridCol w:w="363"/>
        <w:gridCol w:w="350"/>
      </w:tblGrid>
      <w:tr w:rsidR="001471ED" w:rsidRPr="00C34AEC" w14:paraId="4FB9593B" w14:textId="77777777" w:rsidTr="31684C7B">
        <w:tc>
          <w:tcPr>
            <w:tcW w:w="5000" w:type="pct"/>
            <w:gridSpan w:val="8"/>
          </w:tcPr>
          <w:p w14:paraId="2DEB9FAF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w:rsidR="001471ED" w:rsidRPr="00C34AEC" w14:paraId="3D8A82BA" w14:textId="77777777" w:rsidTr="31684C7B">
        <w:tc>
          <w:tcPr>
            <w:tcW w:w="1838" w:type="pct"/>
          </w:tcPr>
          <w:p w14:paraId="424F62BB" w14:textId="77777777" w:rsidR="001471ED" w:rsidRPr="00C34AEC" w:rsidRDefault="00ED24B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</w:tcPr>
          <w:p w14:paraId="672A6659" w14:textId="02B286B5" w:rsidR="001471ED" w:rsidRPr="00C34AEC" w:rsidRDefault="009D441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Karolína Janásková</w:t>
            </w:r>
          </w:p>
        </w:tc>
      </w:tr>
      <w:tr w:rsidR="001471ED" w:rsidRPr="00C34AEC" w14:paraId="109012F8" w14:textId="77777777" w:rsidTr="31684C7B">
        <w:tc>
          <w:tcPr>
            <w:tcW w:w="1838" w:type="pct"/>
          </w:tcPr>
          <w:p w14:paraId="5F9954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</w:tcPr>
          <w:p w14:paraId="0A37501D" w14:textId="0A1BB545" w:rsidR="001471ED" w:rsidRPr="00C34AEC" w:rsidRDefault="009D441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Možnosti rozvoje nadaného dítěte v mateřské škole</w:t>
            </w:r>
          </w:p>
        </w:tc>
      </w:tr>
      <w:tr w:rsidR="001471ED" w:rsidRPr="00C34AEC" w14:paraId="4999E56D" w14:textId="77777777" w:rsidTr="31684C7B">
        <w:tc>
          <w:tcPr>
            <w:tcW w:w="1838" w:type="pct"/>
          </w:tcPr>
          <w:p w14:paraId="28A3E12B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</w:tcPr>
          <w:p w14:paraId="5DAB6C7B" w14:textId="3CEDE761" w:rsidR="001471ED" w:rsidRPr="00C34AEC" w:rsidRDefault="009D441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Mgr. Iva Žáková, Ph.D.</w:t>
            </w:r>
          </w:p>
        </w:tc>
      </w:tr>
      <w:tr w:rsidR="001471ED" w:rsidRPr="00C34AEC" w14:paraId="60118D15" w14:textId="77777777" w:rsidTr="31684C7B">
        <w:tc>
          <w:tcPr>
            <w:tcW w:w="1838" w:type="pct"/>
          </w:tcPr>
          <w:p w14:paraId="3E9576DF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</w:t>
            </w:r>
            <w:r w:rsidR="005500E7" w:rsidRPr="00C34AEC">
              <w:rPr>
                <w:rFonts w:ascii="Arial" w:hAnsi="Arial" w:cs="Arial"/>
              </w:rPr>
              <w:t>/program</w:t>
            </w:r>
          </w:p>
        </w:tc>
        <w:tc>
          <w:tcPr>
            <w:tcW w:w="3162" w:type="pct"/>
            <w:gridSpan w:val="7"/>
          </w:tcPr>
          <w:p w14:paraId="02EB378F" w14:textId="06049F38" w:rsidR="001471ED" w:rsidRPr="00C34AEC" w:rsidRDefault="009D441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1471ED" w:rsidRPr="00C34AEC" w14:paraId="52D00933" w14:textId="77777777" w:rsidTr="31684C7B">
        <w:tc>
          <w:tcPr>
            <w:tcW w:w="1838" w:type="pct"/>
          </w:tcPr>
          <w:p w14:paraId="5F52C2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</w:tcPr>
          <w:p w14:paraId="6A05A809" w14:textId="633D6442" w:rsidR="001471ED" w:rsidRPr="00C34AEC" w:rsidRDefault="009D441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1471ED" w:rsidRPr="00C34AEC" w14:paraId="061FD206" w14:textId="77777777" w:rsidTr="31684C7B">
        <w:tc>
          <w:tcPr>
            <w:tcW w:w="1838" w:type="pct"/>
            <w:vAlign w:val="center"/>
          </w:tcPr>
          <w:p w14:paraId="015962C9" w14:textId="77777777" w:rsidR="001471ED" w:rsidRPr="00C34AEC" w:rsidRDefault="001471ED" w:rsidP="00261F9D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</w:tcPr>
          <w:p w14:paraId="401A4BAF" w14:textId="77777777" w:rsidR="001471ED" w:rsidRPr="00C34AEC" w:rsidRDefault="001471ED" w:rsidP="00261F9D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14:paraId="50A1AF09" w14:textId="7B182A29" w:rsidR="001471ED" w:rsidRPr="00C34AEC" w:rsidRDefault="001471ED" w:rsidP="00261F9D">
            <w:pPr>
              <w:jc w:val="right"/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dle stupnice ECTS</w:t>
            </w:r>
            <w:r w:rsidRPr="1894F7EF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1471ED" w:rsidRPr="00C34AEC" w14:paraId="0D4F65A9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1471ED" w:rsidRPr="00C34AEC" w:rsidRDefault="001471ED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471ED" w:rsidRPr="00C34AEC" w14:paraId="7944B2B3" w14:textId="77777777" w:rsidTr="31684C7B">
        <w:tc>
          <w:tcPr>
            <w:tcW w:w="3787" w:type="pct"/>
            <w:gridSpan w:val="2"/>
          </w:tcPr>
          <w:p w14:paraId="27B3DC1C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vAlign w:val="center"/>
          </w:tcPr>
          <w:p w14:paraId="5A39BBE3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1C8F396" w14:textId="5183D392" w:rsidR="001471ED" w:rsidRPr="00C34AEC" w:rsidRDefault="007F29C5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72A3D3E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0D0B940D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E27B00A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0061E4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ED42A46" w14:textId="77777777" w:rsidTr="31684C7B">
        <w:tc>
          <w:tcPr>
            <w:tcW w:w="3787" w:type="pct"/>
            <w:gridSpan w:val="2"/>
          </w:tcPr>
          <w:p w14:paraId="71583AA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vAlign w:val="center"/>
          </w:tcPr>
          <w:p w14:paraId="44EAFD9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B94D5A5" w14:textId="4958750F" w:rsidR="002E40F3" w:rsidRPr="00C34AEC" w:rsidRDefault="007F29C5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3DEEC66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656B9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5FB081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49F31C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CDB6913" w14:textId="77777777" w:rsidTr="31684C7B">
        <w:tc>
          <w:tcPr>
            <w:tcW w:w="3787" w:type="pct"/>
            <w:gridSpan w:val="2"/>
          </w:tcPr>
          <w:p w14:paraId="7287591D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vAlign w:val="center"/>
          </w:tcPr>
          <w:p w14:paraId="5312826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2486C05" w14:textId="618FA54D" w:rsidR="002E40F3" w:rsidRPr="00C34AEC" w:rsidRDefault="007F29C5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4101652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4B99056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299C43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DDBEF0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D10A6B3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2E40F3" w:rsidRPr="00C34AEC" w14:paraId="1B5BCAE8" w14:textId="77777777" w:rsidTr="31684C7B">
        <w:tc>
          <w:tcPr>
            <w:tcW w:w="3787" w:type="pct"/>
            <w:gridSpan w:val="2"/>
          </w:tcPr>
          <w:p w14:paraId="0C5BF4A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vAlign w:val="center"/>
          </w:tcPr>
          <w:p w14:paraId="3461D7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CF2D8B6" w14:textId="5EC5678B" w:rsidR="002E40F3" w:rsidRPr="00C34AEC" w:rsidRDefault="007F29C5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0FB7827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1FC3994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562CB0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34CE0A4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2043365" w14:textId="77777777" w:rsidTr="31684C7B">
        <w:tc>
          <w:tcPr>
            <w:tcW w:w="3787" w:type="pct"/>
            <w:gridSpan w:val="2"/>
          </w:tcPr>
          <w:p w14:paraId="28AEE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vAlign w:val="center"/>
          </w:tcPr>
          <w:p w14:paraId="62EBF3C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D98A12B" w14:textId="562220E7" w:rsidR="002E40F3" w:rsidRPr="00C34AEC" w:rsidRDefault="007F29C5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2946DB8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997CC1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10FFD3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B6993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9052E06" w14:textId="77777777" w:rsidTr="31684C7B">
        <w:tc>
          <w:tcPr>
            <w:tcW w:w="3787" w:type="pct"/>
            <w:gridSpan w:val="2"/>
          </w:tcPr>
          <w:p w14:paraId="522D10B1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vAlign w:val="center"/>
          </w:tcPr>
          <w:p w14:paraId="3FE9F23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72F646" w14:textId="76551CD9" w:rsidR="002E40F3" w:rsidRPr="00C34AEC" w:rsidRDefault="007F29C5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08CE6F9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61CDCE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B9E25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23DE52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7A9E671E" w14:textId="77777777" w:rsidTr="31684C7B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2E40F3" w:rsidRPr="00C34AEC" w14:paraId="7CAC7C07" w14:textId="77777777" w:rsidTr="31684C7B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C01E346" w14:textId="77777777" w:rsidR="002E40F3" w:rsidRPr="00C34AEC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2E40F3" w:rsidRPr="00C34AEC" w14:paraId="4641F92D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89E7DEC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2E562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547A01" w14:textId="3A40B65B" w:rsidR="002E40F3" w:rsidRPr="00C34AEC" w:rsidRDefault="007F29C5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043CB0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45931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537F28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DFB9E2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02887D8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00A5A7EA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0DF9E5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4E871BC" w14:textId="5FA08EE8" w:rsidR="002E40F3" w:rsidRPr="00C34AEC" w:rsidRDefault="007F29C5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44A5D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38610E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37805D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63F29E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88D45A5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48AD461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B7B4B8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A0FF5F2" w14:textId="2D974FEC" w:rsidR="002E40F3" w:rsidRPr="00C34AEC" w:rsidRDefault="007F29C5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630AD6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182907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BA226A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7AD93B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593243C9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F34517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DE4B5B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6204FF1" w14:textId="20E1CAF5" w:rsidR="002E40F3" w:rsidRPr="00C34AEC" w:rsidRDefault="007F29C5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DBF0D7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B62F1B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2F2C34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80A4E5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9C697E2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61AFE88C" w14:textId="77777777" w:rsidR="002E40F3" w:rsidRPr="00C34AEC" w:rsidRDefault="002E40F3" w:rsidP="002E40F3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2E40F3" w:rsidRPr="00C34AEC" w14:paraId="3791646F" w14:textId="77777777" w:rsidTr="31684C7B">
        <w:tc>
          <w:tcPr>
            <w:tcW w:w="3787" w:type="pct"/>
            <w:gridSpan w:val="2"/>
          </w:tcPr>
          <w:p w14:paraId="660F91E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vAlign w:val="center"/>
          </w:tcPr>
          <w:p w14:paraId="1921983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96FEF7D" w14:textId="1133D1A7" w:rsidR="002E40F3" w:rsidRPr="00C34AEC" w:rsidRDefault="007F29C5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7194DBD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769D0D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4CD245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1231BE6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7A51095" w14:textId="77777777" w:rsidTr="31684C7B">
        <w:tc>
          <w:tcPr>
            <w:tcW w:w="3787" w:type="pct"/>
            <w:gridSpan w:val="2"/>
          </w:tcPr>
          <w:p w14:paraId="3595D48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vAlign w:val="center"/>
          </w:tcPr>
          <w:p w14:paraId="36FEB5B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0D7AA69" w14:textId="0BFEB36F" w:rsidR="002E40F3" w:rsidRPr="00C34AEC" w:rsidRDefault="007F29C5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7196D06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4FF1C9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D072C0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8A2191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468736EA" w14:textId="77777777" w:rsidTr="31684C7B">
        <w:tc>
          <w:tcPr>
            <w:tcW w:w="3787" w:type="pct"/>
            <w:gridSpan w:val="2"/>
          </w:tcPr>
          <w:p w14:paraId="6BAA8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vAlign w:val="center"/>
          </w:tcPr>
          <w:p w14:paraId="6BD18F9B" w14:textId="211DC894" w:rsidR="002E40F3" w:rsidRPr="00C34AEC" w:rsidRDefault="007F29C5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238601F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F3CABC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B08B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6DEB4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AD9C6F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2741C3E7" w14:textId="77777777" w:rsidTr="31684C7B">
        <w:tc>
          <w:tcPr>
            <w:tcW w:w="5000" w:type="pct"/>
            <w:gridSpan w:val="8"/>
          </w:tcPr>
          <w:p w14:paraId="4B1F511A" w14:textId="77777777" w:rsidR="002A3755" w:rsidRPr="00C34AEC" w:rsidRDefault="002A3755" w:rsidP="002E40F3">
            <w:pPr>
              <w:rPr>
                <w:rFonts w:ascii="Arial" w:hAnsi="Arial" w:cs="Arial"/>
                <w:b/>
              </w:rPr>
            </w:pPr>
          </w:p>
          <w:p w14:paraId="091D1477" w14:textId="77777777" w:rsidR="002E40F3" w:rsidRPr="00C34AEC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Odůvodnění hodnocení práce:</w:t>
            </w:r>
          </w:p>
          <w:p w14:paraId="65F9C3DC" w14:textId="0EA49F6C" w:rsidR="002E40F3" w:rsidRDefault="002E40F3" w:rsidP="002E40F3">
            <w:pPr>
              <w:rPr>
                <w:rFonts w:ascii="Arial" w:hAnsi="Arial" w:cs="Arial"/>
              </w:rPr>
            </w:pPr>
          </w:p>
          <w:p w14:paraId="5C84BAEA" w14:textId="4D0161A4" w:rsidR="007F29C5" w:rsidRDefault="007F29C5" w:rsidP="007F29C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Předkládaná bakalářská práce se zabývá stále rezonujícím tématem, vzděláváním dětí nadaných. Práce je rozdělena na dvě částí – teoretickou a praktickou část. Teoretická část je přehledná, členitá a kapitoly na sebe logicky navazují. Zpracování teoretického rámce je na standardní úrovni. Autorka využívá jak tuzemské, tak zahraniční odborné zdroje. Autorce se daří místy komparovat text, jindy jde o spíše o kompilátní skladbu textu. Kladně hodnotím zejména kapitolu 2 a 3, kde vhodně autorka zpracovává přístupy a práci s nadaným dítětem. Praktická část má kvalitativní charakter výzkumu.</w:t>
            </w:r>
            <w:r w:rsidR="009D4170">
              <w:rPr>
                <w:rFonts w:ascii="Arial" w:hAnsi="Arial" w:cs="Arial"/>
              </w:rPr>
              <w:t xml:space="preserve"> Autorka realizovala</w:t>
            </w:r>
            <w:r>
              <w:rPr>
                <w:rFonts w:ascii="Arial" w:hAnsi="Arial" w:cs="Arial"/>
              </w:rPr>
              <w:t xml:space="preserve"> sedm rozhovorů, což je v rámci tohoto typu práce nadmíru dostačující. </w:t>
            </w:r>
            <w:r w:rsidR="009D4170">
              <w:rPr>
                <w:rFonts w:ascii="Arial" w:hAnsi="Arial" w:cs="Arial"/>
              </w:rPr>
              <w:t xml:space="preserve">Stanovené výzkumné cíle by si zasloužily více precizovat </w:t>
            </w:r>
            <w:r w:rsidR="009D4170">
              <w:rPr>
                <w:rFonts w:ascii="Arial" w:hAnsi="Arial" w:cs="Arial"/>
              </w:rPr>
              <w:lastRenderedPageBreak/>
              <w:t xml:space="preserve">jejich znění. </w:t>
            </w:r>
            <w:r>
              <w:rPr>
                <w:rFonts w:ascii="Arial" w:hAnsi="Arial" w:cs="Arial"/>
              </w:rPr>
              <w:t xml:space="preserve">Díky pečlivé přípravě, realizaci předvýzkumu, se autorce poměrně dobře dařilo data zpracovávat a analyzovat. Vznik a pojmenování kategorií je odrazem samostatnosti a hlubšího vhledu autorky do problematiky, s kterou pracuje na dobré úrovni. Interpretace dat a následné vyhodnocení vede k odpovědím na výzkumné otázky a jsou podkladem pro doporučení pro praxi. </w:t>
            </w:r>
            <w:r w:rsidR="009D4170">
              <w:rPr>
                <w:rFonts w:ascii="Arial" w:hAnsi="Arial" w:cs="Arial"/>
              </w:rPr>
              <w:t xml:space="preserve">Odpovědi na výzkumné otázky jsou však shrnuté poměrně nepřehledně a jsou součástí závěrečné interpretace. Uvítala bych jasnější a konkretizující představení odpovědí na tyto otázky. </w:t>
            </w:r>
            <w:r>
              <w:rPr>
                <w:rFonts w:ascii="Arial" w:hAnsi="Arial" w:cs="Arial"/>
              </w:rPr>
              <w:t xml:space="preserve">Ve finální části autorka také nezůstává jen v obecné rovině, ale komponuje zjištěné poznatky s možnými doporučeními do praxe, což kvituji. </w:t>
            </w:r>
            <w:r w:rsidR="009D4170">
              <w:rPr>
                <w:rFonts w:ascii="Arial" w:hAnsi="Arial" w:cs="Arial"/>
              </w:rPr>
              <w:t xml:space="preserve">Uvítala bych ještě diskuzi, kde by své poznatky autorka komparovala s jinými odbornými studiemi. </w:t>
            </w:r>
            <w:r>
              <w:rPr>
                <w:rFonts w:ascii="Arial" w:hAnsi="Arial" w:cs="Arial"/>
              </w:rPr>
              <w:t>Předkládanou práci hodnotím zdařile a kvalitně zpracovanou. Oceňuji samostatnost a píli studentky.</w:t>
            </w:r>
          </w:p>
          <w:p w14:paraId="4EDA40E2" w14:textId="77777777" w:rsidR="007F29C5" w:rsidRDefault="007F29C5" w:rsidP="007F29C5">
            <w:pPr>
              <w:jc w:val="both"/>
              <w:rPr>
                <w:rFonts w:ascii="Arial" w:hAnsi="Arial" w:cs="Arial"/>
              </w:rPr>
            </w:pPr>
          </w:p>
          <w:p w14:paraId="2BD38F9A" w14:textId="25F7EA9B" w:rsidR="00ED24B9" w:rsidRDefault="00ED24B9" w:rsidP="00ED24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</w:t>
            </w:r>
            <w:r w:rsidR="009D4419">
              <w:rPr>
                <w:rFonts w:ascii="Arial" w:hAnsi="Arial" w:cs="Arial"/>
              </w:rPr>
              <w:t xml:space="preserve">ucím práce s výsledkem: práce </w:t>
            </w:r>
            <w:r>
              <w:rPr>
                <w:rFonts w:ascii="Arial" w:hAnsi="Arial" w:cs="Arial"/>
              </w:rPr>
              <w:t>není plagiát.</w:t>
            </w:r>
          </w:p>
          <w:p w14:paraId="32F0013E" w14:textId="77777777" w:rsidR="007F29C5" w:rsidRDefault="007F29C5" w:rsidP="00ED24B9">
            <w:pPr>
              <w:jc w:val="both"/>
              <w:rPr>
                <w:rFonts w:ascii="Arial" w:hAnsi="Arial" w:cs="Arial"/>
              </w:rPr>
            </w:pPr>
          </w:p>
          <w:p w14:paraId="7739B8C1" w14:textId="6A16F0B5" w:rsidR="002E40F3" w:rsidRPr="00C34AEC" w:rsidRDefault="009D4419" w:rsidP="009D441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Bakalářskou práci doporučuji</w:t>
            </w:r>
            <w:r w:rsidR="00ED24B9">
              <w:rPr>
                <w:rFonts w:ascii="Arial" w:hAnsi="Arial" w:cs="Arial"/>
              </w:rPr>
              <w:t xml:space="preserve"> k obhajobě. </w:t>
            </w:r>
          </w:p>
        </w:tc>
      </w:tr>
      <w:tr w:rsidR="002E40F3" w:rsidRPr="00C34AEC" w14:paraId="45D5654E" w14:textId="77777777" w:rsidTr="31684C7B">
        <w:tc>
          <w:tcPr>
            <w:tcW w:w="5000" w:type="pct"/>
            <w:gridSpan w:val="8"/>
          </w:tcPr>
          <w:p w14:paraId="4DED9C15" w14:textId="4C4E4D40" w:rsidR="002E40F3" w:rsidRPr="00C34AEC" w:rsidRDefault="002E40F3" w:rsidP="31684C7B">
            <w:pPr>
              <w:rPr>
                <w:rFonts w:ascii="Arial" w:hAnsi="Arial" w:cs="Arial"/>
                <w:b/>
                <w:bCs/>
              </w:rPr>
            </w:pPr>
            <w:r w:rsidRPr="31684C7B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31684C7B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31684C7B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61286C9B" w:rsidR="002E40F3" w:rsidRPr="00C34AEC" w:rsidRDefault="009E2E7F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1.</w:t>
            </w:r>
            <w:r w:rsidR="009D4170">
              <w:rPr>
                <w:rFonts w:ascii="Arial" w:hAnsi="Arial" w:cs="Arial"/>
              </w:rPr>
              <w:t xml:space="preserve"> S jakými přístupy ke vzdělávání dětí nadaných se můžeme setkat v zahraničních studiích? </w:t>
            </w:r>
          </w:p>
          <w:p w14:paraId="47886996" w14:textId="5DA0A50A" w:rsidR="009E2E7F" w:rsidRPr="00C34AEC" w:rsidRDefault="009E2E7F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2.</w:t>
            </w:r>
            <w:r w:rsidR="009D4170">
              <w:rPr>
                <w:rFonts w:ascii="Arial" w:hAnsi="Arial" w:cs="Arial"/>
              </w:rPr>
              <w:t xml:space="preserve"> Jak jste postupovala při vytváření kategorií?</w:t>
            </w:r>
          </w:p>
        </w:tc>
      </w:tr>
      <w:tr w:rsidR="002E40F3" w:rsidRPr="00C34AEC" w14:paraId="3D60B71B" w14:textId="77777777" w:rsidTr="31684C7B">
        <w:tc>
          <w:tcPr>
            <w:tcW w:w="3787" w:type="pct"/>
            <w:gridSpan w:val="2"/>
          </w:tcPr>
          <w:p w14:paraId="66D4B4B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Celkové hodnocení</w:t>
            </w:r>
            <w:r w:rsidRPr="1894F7EF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12" w:type="pct"/>
            <w:vAlign w:val="center"/>
          </w:tcPr>
          <w:p w14:paraId="5023141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3B1409" w14:textId="3C6C858F" w:rsidR="002E40F3" w:rsidRPr="00C34AEC" w:rsidRDefault="007F29C5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562C7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664355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A96511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7DF4E37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91C39AB" w14:textId="77777777" w:rsidTr="31684C7B">
        <w:tc>
          <w:tcPr>
            <w:tcW w:w="3787" w:type="pct"/>
            <w:gridSpan w:val="2"/>
            <w:vAlign w:val="center"/>
          </w:tcPr>
          <w:p w14:paraId="6FD1CBF4" w14:textId="127916A1" w:rsidR="002E40F3" w:rsidRPr="00C34AEC" w:rsidRDefault="002E40F3" w:rsidP="00AB7C0C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Datum: </w:t>
            </w:r>
            <w:r w:rsidR="00287A15">
              <w:rPr>
                <w:rFonts w:ascii="Arial" w:hAnsi="Arial" w:cs="Arial"/>
              </w:rPr>
              <w:t>12</w:t>
            </w:r>
            <w:bookmarkStart w:id="0" w:name="_GoBack"/>
            <w:bookmarkEnd w:id="0"/>
            <w:r w:rsidR="007F29C5">
              <w:rPr>
                <w:rFonts w:ascii="Arial" w:hAnsi="Arial" w:cs="Arial"/>
              </w:rPr>
              <w:t>.5.2025</w:t>
            </w:r>
          </w:p>
        </w:tc>
        <w:tc>
          <w:tcPr>
            <w:tcW w:w="1213" w:type="pct"/>
            <w:gridSpan w:val="6"/>
            <w:vAlign w:val="center"/>
          </w:tcPr>
          <w:p w14:paraId="03ED179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B94260" w:rsidRPr="00ED24B9" w:rsidRDefault="00B94260">
      <w:pPr>
        <w:rPr>
          <w:rFonts w:ascii="Arial" w:hAnsi="Arial" w:cs="Arial"/>
          <w:b/>
        </w:rPr>
      </w:pPr>
    </w:p>
    <w:sectPr w:rsidR="00B94260" w:rsidRPr="00ED24B9" w:rsidSect="00417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1B7568" w14:textId="77777777" w:rsidR="00764616" w:rsidRDefault="00764616" w:rsidP="001471ED">
      <w:r>
        <w:separator/>
      </w:r>
    </w:p>
  </w:endnote>
  <w:endnote w:type="continuationSeparator" w:id="0">
    <w:p w14:paraId="7F92590D" w14:textId="77777777" w:rsidR="00764616" w:rsidRDefault="00764616" w:rsidP="0014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E98D41" w14:textId="77777777" w:rsidR="00764616" w:rsidRDefault="00764616" w:rsidP="001471ED">
      <w:r>
        <w:separator/>
      </w:r>
    </w:p>
  </w:footnote>
  <w:footnote w:type="continuationSeparator" w:id="0">
    <w:p w14:paraId="661475EF" w14:textId="77777777" w:rsidR="00764616" w:rsidRDefault="00764616" w:rsidP="001471ED">
      <w:r>
        <w:continuationSeparator/>
      </w:r>
    </w:p>
  </w:footnote>
  <w:footnote w:id="1">
    <w:p w14:paraId="7B1B82B4" w14:textId="0D33B48E" w:rsidR="1894F7EF" w:rsidRDefault="1894F7EF" w:rsidP="1894F7EF">
      <w:pPr>
        <w:pStyle w:val="Textpoznpodarou"/>
      </w:pPr>
      <w:r w:rsidRPr="1894F7EF">
        <w:rPr>
          <w:rStyle w:val="Znakapoznpodarou"/>
        </w:rPr>
        <w:footnoteRef/>
      </w:r>
      <w:r>
        <w:t xml:space="preserve"> </w:t>
      </w:r>
      <w:r w:rsidRPr="1894F7EF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894F7EF">
        <w:rPr>
          <w:color w:val="000000" w:themeColor="text1"/>
        </w:rPr>
        <w:t xml:space="preserve"> </w:t>
      </w:r>
      <w:r w:rsidRPr="1894F7EF">
        <w:t xml:space="preserve"> </w:t>
      </w:r>
    </w:p>
  </w:footnote>
  <w:footnote w:id="2">
    <w:p w14:paraId="450604BC" w14:textId="1B7936FD" w:rsidR="31684C7B" w:rsidRDefault="31684C7B" w:rsidP="31684C7B">
      <w:pPr>
        <w:pStyle w:val="Textpoznpodarou"/>
      </w:pPr>
      <w:r w:rsidRPr="31684C7B">
        <w:rPr>
          <w:rStyle w:val="Znakapoznpodarou"/>
        </w:rPr>
        <w:footnoteRef/>
      </w:r>
      <w:r>
        <w:t xml:space="preserve"> </w:t>
      </w:r>
      <w:r w:rsidRPr="31684C7B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31684C7B">
        <w:rPr>
          <w:color w:val="000000" w:themeColor="text1"/>
        </w:rPr>
        <w:t xml:space="preserve"> </w:t>
      </w:r>
      <w:r w:rsidRPr="31684C7B">
        <w:t xml:space="preserve"> </w:t>
      </w:r>
    </w:p>
  </w:footnote>
  <w:footnote w:id="3">
    <w:p w14:paraId="3740B3BB" w14:textId="77777777" w:rsidR="002E40F3" w:rsidRDefault="002E40F3" w:rsidP="001471ED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ED"/>
    <w:rsid w:val="0002465C"/>
    <w:rsid w:val="00041F7C"/>
    <w:rsid w:val="000E102F"/>
    <w:rsid w:val="00102BCF"/>
    <w:rsid w:val="001471ED"/>
    <w:rsid w:val="001D33EA"/>
    <w:rsid w:val="00287A15"/>
    <w:rsid w:val="002A3755"/>
    <w:rsid w:val="002C2527"/>
    <w:rsid w:val="002E40F3"/>
    <w:rsid w:val="00385E1B"/>
    <w:rsid w:val="00417493"/>
    <w:rsid w:val="004A0F0E"/>
    <w:rsid w:val="00501834"/>
    <w:rsid w:val="0053742C"/>
    <w:rsid w:val="00544F6A"/>
    <w:rsid w:val="005500E7"/>
    <w:rsid w:val="005957FF"/>
    <w:rsid w:val="005A5D39"/>
    <w:rsid w:val="006359A1"/>
    <w:rsid w:val="00646662"/>
    <w:rsid w:val="006D3086"/>
    <w:rsid w:val="00764616"/>
    <w:rsid w:val="007F29C5"/>
    <w:rsid w:val="0083020E"/>
    <w:rsid w:val="008D4BFE"/>
    <w:rsid w:val="008D553A"/>
    <w:rsid w:val="008D70D2"/>
    <w:rsid w:val="00974F9A"/>
    <w:rsid w:val="009B69DC"/>
    <w:rsid w:val="009D4170"/>
    <w:rsid w:val="009D4419"/>
    <w:rsid w:val="009E2E7F"/>
    <w:rsid w:val="00A727B8"/>
    <w:rsid w:val="00AA58C0"/>
    <w:rsid w:val="00AB7C0C"/>
    <w:rsid w:val="00AC036E"/>
    <w:rsid w:val="00AD7477"/>
    <w:rsid w:val="00B21FD8"/>
    <w:rsid w:val="00B5120B"/>
    <w:rsid w:val="00B94260"/>
    <w:rsid w:val="00BC0C6C"/>
    <w:rsid w:val="00BE1AD7"/>
    <w:rsid w:val="00C34AEC"/>
    <w:rsid w:val="00C92A44"/>
    <w:rsid w:val="00CA2944"/>
    <w:rsid w:val="00CB6D7C"/>
    <w:rsid w:val="00D54AA4"/>
    <w:rsid w:val="00ED24B9"/>
    <w:rsid w:val="1894F7EF"/>
    <w:rsid w:val="3168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C173"/>
  <w15:docId w15:val="{9C07E235-A34A-48E7-99C8-504A6A6F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47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1471E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471E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1471E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A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6663C7-6954-4DE7-B5C5-B135BFBDE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68D8A3-A85C-4A86-9FBE-6C1C9DFC047E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a7d9eff7-a8a9-45ac-9082-52c8aaf7d341"/>
    <ds:schemaRef ds:uri="9ae8dc29-ded3-4b3d-a689-3bf900e0e398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2</Pages>
  <Words>509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Iva Žáková</cp:lastModifiedBy>
  <cp:revision>6</cp:revision>
  <dcterms:created xsi:type="dcterms:W3CDTF">2025-04-14T13:47:00Z</dcterms:created>
  <dcterms:modified xsi:type="dcterms:W3CDTF">2025-05-12T08:28:00Z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