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A0C2A" w:rsidP="00362AB0">
            <w:pPr>
              <w:rPr>
                <w:sz w:val="22"/>
                <w:szCs w:val="22"/>
              </w:rPr>
            </w:pPr>
            <w:proofErr w:type="spellStart"/>
            <w:r w:rsidRPr="00FA0C2A">
              <w:rPr>
                <w:sz w:val="22"/>
                <w:szCs w:val="22"/>
              </w:rPr>
              <w:t>Elisabet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FA0C2A">
              <w:rPr>
                <w:sz w:val="22"/>
                <w:szCs w:val="22"/>
              </w:rPr>
              <w:t>Urbánková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A0C2A" w:rsidP="00362AB0">
            <w:pPr>
              <w:rPr>
                <w:sz w:val="22"/>
                <w:szCs w:val="22"/>
              </w:rPr>
            </w:pPr>
            <w:r w:rsidRPr="00FA0C2A">
              <w:rPr>
                <w:sz w:val="22"/>
                <w:szCs w:val="22"/>
              </w:rPr>
              <w:t>Vliv drogové závislosti uživatelů nelegálních návykových látek na jejich sociální život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FA0C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Bílá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A0C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A0C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FA0C2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FA0C2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FA0C2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FA0C2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FA0C2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FA0C2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FA0C2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FA0C2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FA0C2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FA0C2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FA0C2A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FA0C2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C5753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C5753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C5753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C5753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094D58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C5753" w:rsidRDefault="0055255D" w:rsidP="001A0866">
            <w:pPr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1A0866" w:rsidRDefault="001A0866" w:rsidP="00C50B27">
            <w:pPr>
              <w:jc w:val="center"/>
              <w:rPr>
                <w:b/>
                <w:sz w:val="22"/>
                <w:szCs w:val="22"/>
              </w:rPr>
            </w:pPr>
            <w:r w:rsidRPr="001A086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094D58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C5753" w:rsidRDefault="0055255D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1A0866" w:rsidRDefault="001A0866" w:rsidP="00C50B27">
            <w:pPr>
              <w:jc w:val="center"/>
              <w:rPr>
                <w:b/>
                <w:sz w:val="22"/>
                <w:szCs w:val="22"/>
              </w:rPr>
            </w:pPr>
            <w:r w:rsidRPr="001A086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C5753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CC5753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C5753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C5753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094D58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094D58" w:rsidRDefault="00094D58" w:rsidP="00094D58">
            <w:pPr>
              <w:rPr>
                <w:sz w:val="22"/>
                <w:szCs w:val="22"/>
              </w:rPr>
            </w:pPr>
            <w:r w:rsidRPr="00094D58">
              <w:rPr>
                <w:sz w:val="22"/>
                <w:szCs w:val="22"/>
              </w:rPr>
              <w:t xml:space="preserve">Bakalářská práce se zabývá tématem, které je z </w:t>
            </w:r>
            <w:r>
              <w:rPr>
                <w:sz w:val="22"/>
                <w:szCs w:val="22"/>
              </w:rPr>
              <w:t xml:space="preserve">hlediska společenského dopadu i </w:t>
            </w:r>
            <w:r w:rsidRPr="00094D58">
              <w:rPr>
                <w:sz w:val="22"/>
                <w:szCs w:val="22"/>
              </w:rPr>
              <w:t>odborného diskurzu vysoce aktuální.</w:t>
            </w:r>
            <w:r>
              <w:rPr>
                <w:sz w:val="22"/>
                <w:szCs w:val="22"/>
              </w:rPr>
              <w:t xml:space="preserve"> </w:t>
            </w:r>
            <w:r w:rsidRPr="00094D58">
              <w:rPr>
                <w:sz w:val="22"/>
                <w:szCs w:val="22"/>
              </w:rPr>
              <w:t>Významným přínosem práce je, že na problematiku užívání návykových látek nahlíží z méně obvyklé perspektivy – z hlediska individuálních významů, sociálních vazeb a míry subjektivní kontroly.</w:t>
            </w:r>
          </w:p>
          <w:p w:rsidR="00094D58" w:rsidRDefault="00094D58" w:rsidP="00094D58">
            <w:pPr>
              <w:rPr>
                <w:sz w:val="22"/>
                <w:szCs w:val="22"/>
              </w:rPr>
            </w:pPr>
          </w:p>
          <w:p w:rsidR="00094D58" w:rsidRDefault="00094D58" w:rsidP="00094D58">
            <w:pPr>
              <w:rPr>
                <w:sz w:val="22"/>
                <w:szCs w:val="22"/>
              </w:rPr>
            </w:pPr>
            <w:r w:rsidRPr="00094D58">
              <w:rPr>
                <w:sz w:val="22"/>
                <w:szCs w:val="22"/>
              </w:rPr>
              <w:t>Teoretická část je pečlivě a přehledně zpracována. Obsahuje nejen deskriptivní rámec drogové problematiky, ale reflektuje i koncepty kontrolovaného užívání, různé modely závislosti a sociální dopady, které s užíváním NL souvisejí.</w:t>
            </w:r>
            <w:r w:rsidR="00391A62">
              <w:rPr>
                <w:sz w:val="22"/>
                <w:szCs w:val="22"/>
              </w:rPr>
              <w:t xml:space="preserve"> </w:t>
            </w:r>
            <w:r w:rsidRPr="00094D58">
              <w:rPr>
                <w:sz w:val="22"/>
                <w:szCs w:val="22"/>
              </w:rPr>
              <w:t>Struktura práce je logická, kapitoly na sebe plynule navazují, což usnadňuje orientaci v textu. Jazyková úroveň textu je převážně velmi dobrá, přesto by závěrečná jazyková korektura mohla pomoci odstranit drobné stylistické nepřesnosti</w:t>
            </w:r>
            <w:r>
              <w:rPr>
                <w:sz w:val="22"/>
                <w:szCs w:val="22"/>
              </w:rPr>
              <w:t>.</w:t>
            </w:r>
          </w:p>
          <w:p w:rsidR="00391A62" w:rsidRDefault="00391A62" w:rsidP="00094D58">
            <w:pPr>
              <w:rPr>
                <w:sz w:val="22"/>
                <w:szCs w:val="22"/>
              </w:rPr>
            </w:pPr>
          </w:p>
          <w:p w:rsidR="00391A62" w:rsidRDefault="00391A62" w:rsidP="00094D58">
            <w:pPr>
              <w:rPr>
                <w:sz w:val="22"/>
                <w:szCs w:val="22"/>
              </w:rPr>
            </w:pPr>
            <w:r w:rsidRPr="00391A62">
              <w:rPr>
                <w:sz w:val="22"/>
                <w:szCs w:val="22"/>
              </w:rPr>
              <w:t xml:space="preserve">Praktická část vychází z kvalitativní výzkumné strategie, konkrétně z metodologického rámce zakotvené teorie, který je pro zvolený výzkumný problém zcela adekvátní. Výzkumné cíle jsou formulovány přesně a srozumitelně a jsou systematicky rozvíjeny v jednotlivých fázích práce. </w:t>
            </w:r>
            <w:r w:rsidR="00E96BCF" w:rsidRPr="00CC5753">
              <w:rPr>
                <w:sz w:val="22"/>
                <w:szCs w:val="22"/>
              </w:rPr>
              <w:t>Autorka nejen shrnuje dostupné poznatky, ale také je kriticky reflektuje</w:t>
            </w:r>
            <w:r w:rsidR="00E96BCF">
              <w:rPr>
                <w:sz w:val="22"/>
                <w:szCs w:val="22"/>
              </w:rPr>
              <w:t xml:space="preserve"> a zasazuje do širšího kontextu</w:t>
            </w:r>
            <w:r w:rsidRPr="00391A62">
              <w:rPr>
                <w:sz w:val="22"/>
                <w:szCs w:val="22"/>
              </w:rPr>
              <w:t>. Kvalitativní analýza je vedena s důrazem na kontext a hloubku porozumění.</w:t>
            </w:r>
          </w:p>
          <w:p w:rsidR="00094D58" w:rsidRDefault="00094D58" w:rsidP="00094D58">
            <w:pPr>
              <w:rPr>
                <w:sz w:val="22"/>
                <w:szCs w:val="22"/>
              </w:rPr>
            </w:pPr>
          </w:p>
          <w:p w:rsidR="00094D58" w:rsidRPr="00CC5753" w:rsidRDefault="00094D58" w:rsidP="00094D58">
            <w:pPr>
              <w:rPr>
                <w:sz w:val="22"/>
                <w:szCs w:val="22"/>
              </w:rPr>
            </w:pPr>
            <w:r w:rsidRPr="00CC5753">
              <w:rPr>
                <w:sz w:val="22"/>
                <w:szCs w:val="22"/>
              </w:rPr>
              <w:t>V doporučeních pro praxi by však bylo možné více využít potenciál získaných dat a formulovat konkrétnějš</w:t>
            </w:r>
            <w:r>
              <w:rPr>
                <w:sz w:val="22"/>
                <w:szCs w:val="22"/>
              </w:rPr>
              <w:t xml:space="preserve">í návrhy na změny nebo opatření s podporou odborné literatury. </w:t>
            </w:r>
          </w:p>
          <w:p w:rsidR="00094D58" w:rsidRPr="00094D58" w:rsidRDefault="00094D58" w:rsidP="00094D58">
            <w:pPr>
              <w:rPr>
                <w:sz w:val="22"/>
                <w:szCs w:val="22"/>
              </w:rPr>
            </w:pPr>
          </w:p>
          <w:p w:rsidR="00E73956" w:rsidRPr="00C50B27" w:rsidRDefault="00094D58" w:rsidP="00094D58">
            <w:pPr>
              <w:rPr>
                <w:sz w:val="22"/>
                <w:szCs w:val="22"/>
              </w:rPr>
            </w:pPr>
            <w:r w:rsidRPr="00094D58">
              <w:rPr>
                <w:sz w:val="22"/>
                <w:szCs w:val="22"/>
              </w:rPr>
              <w:t xml:space="preserve">Celkově se jedná o velmi zdařilou a přínosnou práci, která spojuje kvalitní teoretické zázemí s metodicky dobře vedeným výzkumem. Na základě uvedeného práci doporučuji k obhajobě s celkovým hodnocením A. 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1A0866" w:rsidP="001A0866">
            <w:pPr>
              <w:rPr>
                <w:sz w:val="22"/>
                <w:szCs w:val="22"/>
              </w:rPr>
            </w:pPr>
            <w:r w:rsidRPr="001A0866">
              <w:rPr>
                <w:sz w:val="22"/>
                <w:szCs w:val="22"/>
              </w:rPr>
              <w:t xml:space="preserve">Jak by se závěry </w:t>
            </w:r>
            <w:r>
              <w:rPr>
                <w:sz w:val="22"/>
                <w:szCs w:val="22"/>
              </w:rPr>
              <w:t>v</w:t>
            </w:r>
            <w:r w:rsidRPr="001A0866">
              <w:rPr>
                <w:sz w:val="22"/>
                <w:szCs w:val="22"/>
              </w:rPr>
              <w:t>ašeho výzkumu daly aplikovat v praxi?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C5753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C5753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402" w:rsidRDefault="00127402">
      <w:r>
        <w:separator/>
      </w:r>
    </w:p>
  </w:endnote>
  <w:endnote w:type="continuationSeparator" w:id="0">
    <w:p w:rsidR="00127402" w:rsidRDefault="0012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402" w:rsidRDefault="00127402">
      <w:r>
        <w:separator/>
      </w:r>
    </w:p>
  </w:footnote>
  <w:footnote w:type="continuationSeparator" w:id="0">
    <w:p w:rsidR="00127402" w:rsidRDefault="0012740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2A"/>
    <w:rsid w:val="000748AC"/>
    <w:rsid w:val="00094D58"/>
    <w:rsid w:val="00127402"/>
    <w:rsid w:val="00154F27"/>
    <w:rsid w:val="001A0866"/>
    <w:rsid w:val="001B67F6"/>
    <w:rsid w:val="0021256F"/>
    <w:rsid w:val="00362AB0"/>
    <w:rsid w:val="00391A62"/>
    <w:rsid w:val="003F5DA2"/>
    <w:rsid w:val="00512982"/>
    <w:rsid w:val="00526D47"/>
    <w:rsid w:val="0055255D"/>
    <w:rsid w:val="005C219A"/>
    <w:rsid w:val="006847E2"/>
    <w:rsid w:val="007553A2"/>
    <w:rsid w:val="008614B3"/>
    <w:rsid w:val="00900D24"/>
    <w:rsid w:val="009A27D5"/>
    <w:rsid w:val="00A46D94"/>
    <w:rsid w:val="00A750B1"/>
    <w:rsid w:val="00B411DB"/>
    <w:rsid w:val="00BA3203"/>
    <w:rsid w:val="00C50B27"/>
    <w:rsid w:val="00CA7D64"/>
    <w:rsid w:val="00CC5753"/>
    <w:rsid w:val="00D05C79"/>
    <w:rsid w:val="00DB7E90"/>
    <w:rsid w:val="00DC1BF5"/>
    <w:rsid w:val="00E709EA"/>
    <w:rsid w:val="00E73956"/>
    <w:rsid w:val="00E96BCF"/>
    <w:rsid w:val="00ED2FBE"/>
    <w:rsid w:val="00F1326B"/>
    <w:rsid w:val="00FA0C2A"/>
    <w:rsid w:val="00FA3BCC"/>
    <w:rsid w:val="00F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AF684"/>
  <w15:chartTrackingRefBased/>
  <w15:docId w15:val="{1E2D290C-C6E8-4ECC-A0CA-CBF6F7CB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Siln">
    <w:name w:val="Strong"/>
    <w:basedOn w:val="Standardnpsmoodstavce"/>
    <w:uiPriority w:val="22"/>
    <w:qFormat/>
    <w:rsid w:val="00094D58"/>
    <w:rPr>
      <w:b/>
      <w:bCs/>
    </w:rPr>
  </w:style>
  <w:style w:type="paragraph" w:styleId="Textbubliny">
    <w:name w:val="Balloon Text"/>
    <w:basedOn w:val="Normln"/>
    <w:link w:val="TextbublinyChar"/>
    <w:rsid w:val="001A086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A08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1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a%20B&#237;l&#225;\Desktop\Posudky\Urb&#225;nk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Urbánková_O</Template>
  <TotalTime>92</TotalTime>
  <Pages>1</Pages>
  <Words>436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Bílá</dc:creator>
  <cp:keywords/>
  <dc:description/>
  <cp:lastModifiedBy>Michaela Bílá</cp:lastModifiedBy>
  <cp:revision>7</cp:revision>
  <cp:lastPrinted>2025-05-13T11:11:00Z</cp:lastPrinted>
  <dcterms:created xsi:type="dcterms:W3CDTF">2025-05-11T14:22:00Z</dcterms:created>
  <dcterms:modified xsi:type="dcterms:W3CDTF">2025-05-13T11:37:00Z</dcterms:modified>
</cp:coreProperties>
</file>