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3E0D8E" w14:textId="3CE94770" w:rsidR="00CA34A9" w:rsidRPr="00694399" w:rsidRDefault="00A40E93" w:rsidP="0073639B">
      <w:pPr>
        <w:spacing w:after="0" w:line="240" w:lineRule="auto"/>
        <w:jc w:val="center"/>
        <w:rPr>
          <w:b/>
          <w:bCs/>
          <w:caps/>
          <w:sz w:val="32"/>
          <w:szCs w:val="32"/>
        </w:rPr>
      </w:pPr>
      <w:r w:rsidRPr="00694399">
        <w:rPr>
          <w:b/>
          <w:bCs/>
          <w:caps/>
          <w:sz w:val="32"/>
          <w:szCs w:val="32"/>
        </w:rPr>
        <w:t xml:space="preserve">Posudek </w:t>
      </w:r>
      <w:r w:rsidR="005A3B4A">
        <w:rPr>
          <w:b/>
          <w:bCs/>
          <w:caps/>
          <w:sz w:val="32"/>
          <w:szCs w:val="32"/>
        </w:rPr>
        <w:t>oponenta</w:t>
      </w:r>
      <w:r w:rsidRPr="00694399">
        <w:rPr>
          <w:b/>
          <w:bCs/>
          <w:caps/>
          <w:sz w:val="32"/>
          <w:szCs w:val="32"/>
        </w:rPr>
        <w:t xml:space="preserve"> bakalářské práce</w:t>
      </w:r>
    </w:p>
    <w:p w14:paraId="139ACEF7" w14:textId="77777777" w:rsidR="00A40E93" w:rsidRDefault="00A40E93" w:rsidP="00A40E93">
      <w:pPr>
        <w:pStyle w:val="Default"/>
      </w:pPr>
    </w:p>
    <w:p w14:paraId="2BA88B0C" w14:textId="5F2FBA6B" w:rsidR="00025BF3" w:rsidRDefault="00025BF3" w:rsidP="00025BF3">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Jméno studenta: </w:t>
      </w:r>
      <w:r w:rsidR="008B6E74">
        <w:rPr>
          <w:rFonts w:asciiTheme="minorHAnsi" w:hAnsiTheme="minorHAnsi" w:cstheme="minorHAnsi"/>
          <w:sz w:val="22"/>
          <w:szCs w:val="22"/>
        </w:rPr>
        <w:t xml:space="preserve">Barbora </w:t>
      </w:r>
      <w:proofErr w:type="spellStart"/>
      <w:r w:rsidR="008B6E74">
        <w:rPr>
          <w:rFonts w:asciiTheme="minorHAnsi" w:hAnsiTheme="minorHAnsi" w:cstheme="minorHAnsi"/>
          <w:sz w:val="22"/>
          <w:szCs w:val="22"/>
        </w:rPr>
        <w:t>Szurmanová</w:t>
      </w:r>
      <w:proofErr w:type="spellEnd"/>
      <w:r w:rsidR="008B6E74">
        <w:rPr>
          <w:rFonts w:asciiTheme="minorHAnsi" w:hAnsiTheme="minorHAnsi" w:cstheme="minorHAnsi"/>
          <w:sz w:val="22"/>
          <w:szCs w:val="22"/>
        </w:rPr>
        <w:t xml:space="preserve"> </w:t>
      </w:r>
    </w:p>
    <w:p w14:paraId="7BEB1D07" w14:textId="3739B151" w:rsidR="00025BF3" w:rsidRDefault="00025BF3" w:rsidP="00025BF3">
      <w:pPr>
        <w:pStyle w:val="Default"/>
        <w:spacing w:after="120"/>
        <w:rPr>
          <w:rFonts w:asciiTheme="minorHAnsi" w:hAnsiTheme="minorHAnsi" w:cstheme="minorHAnsi"/>
          <w:sz w:val="22"/>
          <w:szCs w:val="22"/>
        </w:rPr>
      </w:pPr>
      <w:r>
        <w:rPr>
          <w:rFonts w:asciiTheme="minorHAnsi" w:hAnsiTheme="minorHAnsi" w:cstheme="minorHAnsi"/>
          <w:sz w:val="22"/>
          <w:szCs w:val="22"/>
        </w:rPr>
        <w:t>Oponent</w:t>
      </w:r>
      <w:r w:rsidRPr="009C322A">
        <w:rPr>
          <w:rFonts w:asciiTheme="minorHAnsi" w:hAnsiTheme="minorHAnsi" w:cstheme="minorHAnsi"/>
          <w:sz w:val="22"/>
          <w:szCs w:val="22"/>
        </w:rPr>
        <w:t xml:space="preserve"> </w:t>
      </w:r>
      <w:r>
        <w:rPr>
          <w:rFonts w:asciiTheme="minorHAnsi" w:hAnsiTheme="minorHAnsi" w:cstheme="minorHAnsi"/>
          <w:sz w:val="22"/>
          <w:szCs w:val="22"/>
        </w:rPr>
        <w:t>bakalářské práce (BP)</w:t>
      </w:r>
      <w:r w:rsidRPr="009C322A">
        <w:rPr>
          <w:rFonts w:asciiTheme="minorHAnsi" w:hAnsiTheme="minorHAnsi" w:cstheme="minorHAnsi"/>
          <w:sz w:val="22"/>
          <w:szCs w:val="22"/>
        </w:rPr>
        <w:t>:</w:t>
      </w:r>
      <w:r>
        <w:rPr>
          <w:rFonts w:asciiTheme="minorHAnsi" w:hAnsiTheme="minorHAnsi" w:cstheme="minorHAnsi"/>
          <w:sz w:val="22"/>
          <w:szCs w:val="22"/>
        </w:rPr>
        <w:t xml:space="preserve"> </w:t>
      </w:r>
      <w:r w:rsidR="008B6E74">
        <w:rPr>
          <w:rFonts w:asciiTheme="minorHAnsi" w:hAnsiTheme="minorHAnsi" w:cstheme="minorHAnsi"/>
          <w:sz w:val="22"/>
          <w:szCs w:val="22"/>
        </w:rPr>
        <w:t xml:space="preserve">Ing. Janka Vydrová, Ph.D. </w:t>
      </w:r>
    </w:p>
    <w:p w14:paraId="05C5954D" w14:textId="2B0739FC" w:rsidR="00025BF3" w:rsidRDefault="00025BF3" w:rsidP="00025BF3">
      <w:pPr>
        <w:spacing w:after="120" w:line="240" w:lineRule="auto"/>
        <w:rPr>
          <w:rFonts w:cstheme="minorHAnsi"/>
        </w:rPr>
      </w:pPr>
      <w:r w:rsidRPr="00A40E93">
        <w:rPr>
          <w:rFonts w:cstheme="minorHAnsi"/>
        </w:rPr>
        <w:t xml:space="preserve">Téma </w:t>
      </w:r>
      <w:r>
        <w:rPr>
          <w:rFonts w:cstheme="minorHAnsi"/>
        </w:rPr>
        <w:t>BP</w:t>
      </w:r>
      <w:r w:rsidRPr="00A40E93">
        <w:rPr>
          <w:rFonts w:cstheme="minorHAnsi"/>
        </w:rPr>
        <w:t>:</w:t>
      </w:r>
      <w:r>
        <w:rPr>
          <w:rFonts w:cstheme="minorHAnsi"/>
        </w:rPr>
        <w:t xml:space="preserve"> </w:t>
      </w:r>
      <w:r w:rsidR="008B6E74">
        <w:rPr>
          <w:rFonts w:cstheme="minorHAnsi"/>
        </w:rPr>
        <w:t xml:space="preserve">Analýza vybraných osobnostních rysů pracovníků a vytváření týmů konkrétní firmy </w:t>
      </w:r>
    </w:p>
    <w:p w14:paraId="07FD52EA" w14:textId="2453F43A" w:rsidR="00025BF3" w:rsidRPr="009C322A" w:rsidRDefault="00025BF3" w:rsidP="00025BF3">
      <w:pPr>
        <w:pStyle w:val="Default"/>
        <w:spacing w:after="120"/>
        <w:rPr>
          <w:rFonts w:asciiTheme="minorHAnsi" w:hAnsiTheme="minorHAnsi" w:cstheme="minorHAnsi"/>
          <w:sz w:val="22"/>
          <w:szCs w:val="22"/>
        </w:rPr>
      </w:pPr>
      <w:proofErr w:type="spellStart"/>
      <w:r w:rsidRPr="009C322A">
        <w:rPr>
          <w:rFonts w:asciiTheme="minorHAnsi" w:hAnsiTheme="minorHAnsi" w:cstheme="minorHAnsi"/>
          <w:sz w:val="22"/>
          <w:szCs w:val="22"/>
        </w:rPr>
        <w:t>Ak</w:t>
      </w:r>
      <w:proofErr w:type="spellEnd"/>
      <w:r w:rsidRPr="009C322A">
        <w:rPr>
          <w:rFonts w:asciiTheme="minorHAnsi" w:hAnsiTheme="minorHAnsi" w:cstheme="minorHAnsi"/>
          <w:sz w:val="22"/>
          <w:szCs w:val="22"/>
        </w:rPr>
        <w:t xml:space="preserve">. rok: </w:t>
      </w:r>
      <w:sdt>
        <w:sdtPr>
          <w:rPr>
            <w:rFonts w:asciiTheme="minorHAnsi" w:hAnsiTheme="minorHAnsi" w:cstheme="minorHAnsi"/>
            <w:sz w:val="22"/>
            <w:szCs w:val="22"/>
          </w:rPr>
          <w:alias w:val="ak. rok"/>
          <w:tag w:val="ak. rok"/>
          <w:id w:val="-1562085540"/>
          <w:placeholder>
            <w:docPart w:val="71D94F8C5A404E0EAE8FB9F1CA03031D"/>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EndPr/>
        <w:sdtContent>
          <w:r w:rsidR="008B6E74">
            <w:rPr>
              <w:rFonts w:asciiTheme="minorHAnsi" w:hAnsiTheme="minorHAnsi" w:cstheme="minorHAnsi"/>
              <w:sz w:val="22"/>
              <w:szCs w:val="22"/>
            </w:rPr>
            <w:t>2024/2025</w:t>
          </w:r>
        </w:sdtContent>
      </w:sdt>
    </w:p>
    <w:p w14:paraId="1C62875E" w14:textId="77777777" w:rsidR="00025BF3" w:rsidRPr="0097798F" w:rsidRDefault="00025BF3" w:rsidP="00025BF3">
      <w:pPr>
        <w:spacing w:after="0" w:line="240" w:lineRule="auto"/>
        <w:jc w:val="both"/>
        <w:rPr>
          <w:rFonts w:cstheme="minorHAnsi"/>
          <w:sz w:val="20"/>
        </w:rPr>
      </w:pPr>
    </w:p>
    <w:p w14:paraId="0AEFE902" w14:textId="77777777" w:rsidR="00025BF3" w:rsidRPr="006C4198" w:rsidRDefault="00025BF3" w:rsidP="00025BF3">
      <w:pPr>
        <w:spacing w:after="0" w:line="240" w:lineRule="auto"/>
        <w:jc w:val="both"/>
        <w:rPr>
          <w:rFonts w:cstheme="minorHAnsi"/>
          <w:b/>
          <w:sz w:val="20"/>
        </w:rPr>
      </w:pPr>
      <w:r w:rsidRPr="006C4198">
        <w:rPr>
          <w:rFonts w:cstheme="minorHAnsi"/>
          <w:b/>
          <w:sz w:val="20"/>
        </w:rPr>
        <w:t>Poznámky k vyplňování posudku:</w:t>
      </w:r>
    </w:p>
    <w:p w14:paraId="30CAAC9F" w14:textId="3999F8D5" w:rsidR="00025BF3" w:rsidRPr="00C27492" w:rsidRDefault="00025BF3" w:rsidP="00C27492">
      <w:pPr>
        <w:pStyle w:val="Odstavecseseznamem"/>
        <w:numPr>
          <w:ilvl w:val="0"/>
          <w:numId w:val="5"/>
        </w:numPr>
        <w:spacing w:after="0" w:line="240" w:lineRule="auto"/>
        <w:ind w:left="284" w:hanging="284"/>
        <w:contextualSpacing w:val="0"/>
        <w:jc w:val="both"/>
        <w:rPr>
          <w:rFonts w:cstheme="minorHAnsi"/>
          <w:i/>
          <w:sz w:val="20"/>
        </w:rPr>
      </w:pPr>
      <w:r w:rsidRPr="00C27492">
        <w:rPr>
          <w:rFonts w:cstheme="minorHAnsi"/>
          <w:i/>
          <w:sz w:val="20"/>
        </w:rPr>
        <w:t xml:space="preserve">U hodnocení jednotlivých kritérií použijte následující stupnici: </w:t>
      </w:r>
      <w:bookmarkStart w:id="0" w:name="_Hlk164263314"/>
      <w:r w:rsidR="00C27492" w:rsidRPr="00C27492">
        <w:rPr>
          <w:rFonts w:cstheme="minorHAnsi"/>
          <w:i/>
          <w:sz w:val="20"/>
        </w:rPr>
        <w:t>A – splněno výborně bez výhrad,</w:t>
      </w:r>
      <w:r w:rsidR="00C27492" w:rsidRPr="00C27492">
        <w:rPr>
          <w:rFonts w:cstheme="minorHAnsi"/>
          <w:i/>
          <w:sz w:val="20"/>
          <w:lang w:val="en-GB"/>
        </w:rPr>
        <w:t xml:space="preserve"> </w:t>
      </w:r>
      <w:r w:rsidR="00C27492" w:rsidRPr="00C27492">
        <w:rPr>
          <w:rFonts w:cstheme="minorHAnsi"/>
          <w:i/>
          <w:sz w:val="20"/>
        </w:rPr>
        <w:t>B – splněno velmi dobře s drobnými připomínkami, C – splněno průměrně, D – splněno s nedostatky, E – splněno, ale s výraznými nedostatky, F – nesplněno.</w:t>
      </w:r>
      <w:bookmarkEnd w:id="0"/>
    </w:p>
    <w:p w14:paraId="6A4D20C2" w14:textId="4D9DC1FF" w:rsidR="00025BF3" w:rsidRDefault="00025BF3" w:rsidP="00025BF3">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Pokud je jakékoliv kritérium ohodnoceno stupněm F, práce musí být celkově hodnocena jako nevyhovující, která nesplňuje kritéria pro obhajobu BP a nelze takovou práci doporučit k obhajobě.</w:t>
      </w:r>
    </w:p>
    <w:p w14:paraId="2BEE99E1" w14:textId="79B80A18" w:rsidR="00025BF3" w:rsidRDefault="00025BF3" w:rsidP="00025BF3">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Oponent BP se musí slovně vyjádřit ke každému hodnotícímu kritériu!</w:t>
      </w:r>
    </w:p>
    <w:p w14:paraId="7B9219B0" w14:textId="77777777" w:rsidR="00025BF3" w:rsidRDefault="00025BF3" w:rsidP="00025BF3">
      <w:pPr>
        <w:tabs>
          <w:tab w:val="right" w:pos="10206"/>
        </w:tabs>
        <w:spacing w:after="120" w:line="240" w:lineRule="auto"/>
        <w:ind w:left="142"/>
        <w:jc w:val="both"/>
        <w:rPr>
          <w:rFonts w:cstheme="minorHAnsi"/>
          <w:b/>
        </w:rPr>
      </w:pPr>
    </w:p>
    <w:p w14:paraId="2EA51542" w14:textId="77777777" w:rsidR="00A40E93" w:rsidRDefault="00A40E93" w:rsidP="0024258E">
      <w:pPr>
        <w:tabs>
          <w:tab w:val="right" w:pos="10206"/>
        </w:tabs>
        <w:spacing w:after="120" w:line="240" w:lineRule="auto"/>
        <w:ind w:left="142"/>
        <w:jc w:val="both"/>
        <w:rPr>
          <w:rFonts w:cstheme="minorHAnsi"/>
          <w:b/>
        </w:rPr>
      </w:pPr>
      <w:r>
        <w:rPr>
          <w:rFonts w:cstheme="minorHAnsi"/>
          <w:b/>
        </w:rPr>
        <w:t>Hodnotící kritéria:</w:t>
      </w:r>
      <w:r w:rsidRPr="00A40E93">
        <w:rPr>
          <w:rFonts w:cstheme="minorHAnsi"/>
          <w:b/>
        </w:rPr>
        <w:t xml:space="preserve"> </w:t>
      </w:r>
      <w:r>
        <w:rPr>
          <w:rFonts w:cstheme="minorHAnsi"/>
          <w:b/>
        </w:rPr>
        <w:tab/>
        <w:t>Hodnocení</w:t>
      </w:r>
    </w:p>
    <w:tbl>
      <w:tblPr>
        <w:tblStyle w:val="Mkatabulky"/>
        <w:tblW w:w="10475" w:type="dxa"/>
        <w:tblLook w:val="04A0" w:firstRow="1" w:lastRow="0" w:firstColumn="1" w:lastColumn="0" w:noHBand="0" w:noVBand="1"/>
      </w:tblPr>
      <w:tblGrid>
        <w:gridCol w:w="8774"/>
        <w:gridCol w:w="1701"/>
      </w:tblGrid>
      <w:tr w:rsidR="000E094A" w14:paraId="21107E0A" w14:textId="77777777" w:rsidTr="00694399">
        <w:tc>
          <w:tcPr>
            <w:tcW w:w="8774" w:type="dxa"/>
            <w:tcBorders>
              <w:top w:val="single" w:sz="12" w:space="0" w:color="auto"/>
              <w:left w:val="single" w:sz="12" w:space="0" w:color="auto"/>
              <w:bottom w:val="single" w:sz="12" w:space="0" w:color="auto"/>
            </w:tcBorders>
          </w:tcPr>
          <w:p w14:paraId="1E501D4D" w14:textId="2E7BBBA5" w:rsidR="000E094A" w:rsidRDefault="00025BF3" w:rsidP="00CD12C3">
            <w:pPr>
              <w:tabs>
                <w:tab w:val="right" w:pos="8789"/>
              </w:tabs>
              <w:spacing w:after="120"/>
              <w:jc w:val="both"/>
              <w:rPr>
                <w:rFonts w:cstheme="minorHAnsi"/>
                <w:b/>
              </w:rPr>
            </w:pPr>
            <w:r>
              <w:rPr>
                <w:rFonts w:cstheme="minorHAnsi"/>
                <w:b/>
              </w:rPr>
              <w:t>1</w:t>
            </w:r>
            <w:r w:rsidR="00DC7D52">
              <w:rPr>
                <w:rFonts w:cstheme="minorHAnsi"/>
                <w:b/>
              </w:rPr>
              <w:t xml:space="preserve">. </w:t>
            </w:r>
            <w:r w:rsidR="000E094A" w:rsidRPr="000E094A">
              <w:rPr>
                <w:rFonts w:cstheme="minorHAnsi"/>
                <w:b/>
              </w:rPr>
              <w:t>Cíle a metody práce</w:t>
            </w:r>
          </w:p>
        </w:tc>
        <w:sdt>
          <w:sdtPr>
            <w:rPr>
              <w:rFonts w:cstheme="minorHAnsi"/>
              <w: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0280C4F4" w14:textId="3C124F1C" w:rsidR="000E094A" w:rsidRDefault="00CA35FB" w:rsidP="00694399">
                <w:pPr>
                  <w:tabs>
                    <w:tab w:val="right" w:pos="8789"/>
                  </w:tabs>
                  <w:jc w:val="center"/>
                  <w:rPr>
                    <w:rFonts w:cstheme="minorHAnsi"/>
                    <w:b/>
                  </w:rPr>
                </w:pPr>
                <w:r>
                  <w:rPr>
                    <w:rFonts w:cstheme="minorHAnsi"/>
                    <w:b/>
                  </w:rPr>
                  <w:t>A</w:t>
                </w:r>
              </w:p>
            </w:tc>
          </w:sdtContent>
        </w:sdt>
      </w:tr>
      <w:tr w:rsidR="000E094A"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10BFFE5C" w14:textId="0D2E8F11" w:rsidR="008B781B" w:rsidRPr="008B781B" w:rsidRDefault="00025BF3"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w:t>
            </w:r>
            <w:r w:rsidRPr="008B781B">
              <w:rPr>
                <w:rFonts w:cstheme="minorHAnsi"/>
                <w:i/>
                <w:sz w:val="20"/>
              </w:rPr>
              <w:t xml:space="preserve"> </w:t>
            </w:r>
            <w:r>
              <w:rPr>
                <w:rFonts w:cstheme="minorHAnsi"/>
                <w:i/>
                <w:sz w:val="20"/>
              </w:rPr>
              <w:t>srozumitelnost formulace cílů práce a použitých metod zpracování práce; zhodnocení cílů práce v souladu s tématem práce; zvolené metody a postupy použité pro naplnění cílů práce.</w:t>
            </w:r>
            <w:r w:rsidR="008B781B">
              <w:rPr>
                <w:rFonts w:cstheme="minorHAnsi"/>
                <w:i/>
                <w:sz w:val="20"/>
              </w:rPr>
              <w:t xml:space="preserve"> </w:t>
            </w:r>
          </w:p>
          <w:p w14:paraId="308DC6CC" w14:textId="77777777" w:rsidR="000E094A" w:rsidRPr="000E094A" w:rsidRDefault="000E094A" w:rsidP="00CD12C3">
            <w:pPr>
              <w:tabs>
                <w:tab w:val="right" w:pos="8789"/>
              </w:tabs>
              <w:jc w:val="both"/>
              <w:rPr>
                <w:rFonts w:cstheme="minorHAnsi"/>
              </w:rPr>
            </w:pPr>
          </w:p>
          <w:p w14:paraId="4A103C80" w14:textId="3803B315" w:rsidR="000E094A" w:rsidRPr="000E094A" w:rsidRDefault="00660A5D" w:rsidP="00CD12C3">
            <w:pPr>
              <w:tabs>
                <w:tab w:val="right" w:pos="8789"/>
              </w:tabs>
              <w:jc w:val="both"/>
              <w:rPr>
                <w:rFonts w:cstheme="minorHAnsi"/>
              </w:rPr>
            </w:pPr>
            <w:r>
              <w:rPr>
                <w:rFonts w:cstheme="minorHAnsi"/>
              </w:rPr>
              <w:t xml:space="preserve">Cíl bakalářské práce je stanoven jasně, srozumitelně, a v souladu s tématem bakalářské práce. Použité metody jsou řádně identifikovány, a rozděleny na část teoretickou a část praktickou. Metody jsou zvoleny správně. Kapitola je na vysoké kvalitativní úrovni. </w:t>
            </w:r>
          </w:p>
          <w:p w14:paraId="05E6B5AA" w14:textId="77777777" w:rsidR="000E094A" w:rsidRPr="000E094A" w:rsidRDefault="000E094A" w:rsidP="00CD12C3">
            <w:pPr>
              <w:tabs>
                <w:tab w:val="right" w:pos="8789"/>
              </w:tabs>
              <w:jc w:val="both"/>
              <w:rPr>
                <w:rFonts w:cstheme="minorHAnsi"/>
              </w:rPr>
            </w:pPr>
          </w:p>
          <w:p w14:paraId="7ED3E311" w14:textId="77777777" w:rsidR="000E094A" w:rsidRPr="000E094A" w:rsidRDefault="000E094A" w:rsidP="00CD12C3">
            <w:pPr>
              <w:tabs>
                <w:tab w:val="right" w:pos="8789"/>
              </w:tabs>
              <w:jc w:val="both"/>
              <w:rPr>
                <w:rFonts w:cstheme="minorHAnsi"/>
              </w:rPr>
            </w:pPr>
          </w:p>
        </w:tc>
      </w:tr>
      <w:tr w:rsidR="000E094A" w14:paraId="085D0199" w14:textId="77777777" w:rsidTr="00694399">
        <w:tc>
          <w:tcPr>
            <w:tcW w:w="8774" w:type="dxa"/>
            <w:tcBorders>
              <w:top w:val="single" w:sz="12" w:space="0" w:color="auto"/>
              <w:left w:val="single" w:sz="12" w:space="0" w:color="auto"/>
              <w:bottom w:val="single" w:sz="12" w:space="0" w:color="auto"/>
            </w:tcBorders>
          </w:tcPr>
          <w:p w14:paraId="1CE5445A" w14:textId="658AEA59" w:rsidR="000E094A" w:rsidRDefault="00025BF3" w:rsidP="00CD12C3">
            <w:pPr>
              <w:tabs>
                <w:tab w:val="right" w:pos="8789"/>
              </w:tabs>
              <w:spacing w:after="120"/>
              <w:jc w:val="both"/>
              <w:rPr>
                <w:rFonts w:cstheme="minorHAnsi"/>
                <w:b/>
              </w:rPr>
            </w:pPr>
            <w:r>
              <w:rPr>
                <w:rFonts w:cstheme="minorHAnsi"/>
                <w:b/>
              </w:rPr>
              <w:t>2</w:t>
            </w:r>
            <w:r w:rsidR="00DC7D52">
              <w:rPr>
                <w:rFonts w:cstheme="minorHAnsi"/>
                <w:b/>
              </w:rPr>
              <w:t xml:space="preserve">. </w:t>
            </w:r>
            <w:r w:rsidR="000E094A" w:rsidRPr="000E094A">
              <w:rPr>
                <w:rFonts w:cstheme="minorHAnsi"/>
                <w:b/>
              </w:rPr>
              <w:t>Teoretická část práce</w:t>
            </w:r>
          </w:p>
        </w:tc>
        <w:sdt>
          <w:sdtPr>
            <w:rPr>
              <w:rFonts w:cstheme="minorHAnsi"/>
              <w: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27BF46F" w14:textId="2AFDBB2E" w:rsidR="000E094A" w:rsidRDefault="00D9064B" w:rsidP="00694399">
                <w:pPr>
                  <w:tabs>
                    <w:tab w:val="right" w:pos="8789"/>
                  </w:tabs>
                  <w:jc w:val="center"/>
                  <w:rPr>
                    <w:rFonts w:cstheme="minorHAnsi"/>
                    <w:b/>
                  </w:rPr>
                </w:pPr>
                <w:r>
                  <w:rPr>
                    <w:rFonts w:cstheme="minorHAnsi"/>
                    <w:b/>
                  </w:rPr>
                  <w:t>A</w:t>
                </w:r>
              </w:p>
            </w:tc>
          </w:sdtContent>
        </w:sdt>
      </w:tr>
      <w:tr w:rsidR="000E094A"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312F1B1" w14:textId="4EC956ED" w:rsidR="008B781B" w:rsidRPr="008B781B" w:rsidRDefault="00025BF3"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obsah kritické literární rešerše; vhodnost zvolených domácích a zahraničních zdrojů; způsob citování zdrojů adekvátním způsobem.</w:t>
            </w:r>
          </w:p>
          <w:p w14:paraId="38CF0C76" w14:textId="77777777" w:rsidR="000E094A" w:rsidRPr="000E094A" w:rsidRDefault="000E094A" w:rsidP="00CD12C3">
            <w:pPr>
              <w:tabs>
                <w:tab w:val="right" w:pos="8789"/>
              </w:tabs>
              <w:jc w:val="both"/>
              <w:rPr>
                <w:rFonts w:cstheme="minorHAnsi"/>
              </w:rPr>
            </w:pPr>
          </w:p>
          <w:p w14:paraId="25A3FE0D" w14:textId="2AF34C6E" w:rsidR="00987B93" w:rsidRDefault="00660A5D" w:rsidP="00CD12C3">
            <w:pPr>
              <w:tabs>
                <w:tab w:val="right" w:pos="8789"/>
              </w:tabs>
              <w:jc w:val="both"/>
              <w:rPr>
                <w:rFonts w:cstheme="minorHAnsi"/>
              </w:rPr>
            </w:pPr>
            <w:r>
              <w:rPr>
                <w:rFonts w:cstheme="minorHAnsi"/>
              </w:rPr>
              <w:t xml:space="preserve">Teoretická část je rozdělena do pěti základních kapitol, které na sebe logicky navazují a studentka si připravuje kvalitní podklad pro psaní části analytické. </w:t>
            </w:r>
            <w:r w:rsidR="00D9064B">
              <w:rPr>
                <w:rFonts w:cstheme="minorHAnsi"/>
              </w:rPr>
              <w:t xml:space="preserve">Obsahově pokryla důležité teoretické poznatky, včetně klíčových autorů. V rámci teoretické části lze najít i srovnání názorových stanovisek jednotlivých autorů – studentka tedy splnila zásady ohledně zpracování formou literární rešerše. </w:t>
            </w:r>
          </w:p>
          <w:p w14:paraId="11095BF4" w14:textId="77777777" w:rsidR="008B781B" w:rsidRPr="000E094A" w:rsidRDefault="008B781B" w:rsidP="00CD12C3">
            <w:pPr>
              <w:tabs>
                <w:tab w:val="right" w:pos="8789"/>
              </w:tabs>
              <w:jc w:val="both"/>
              <w:rPr>
                <w:rFonts w:cstheme="minorHAnsi"/>
              </w:rPr>
            </w:pPr>
          </w:p>
          <w:p w14:paraId="7B260597" w14:textId="77777777" w:rsidR="000E094A" w:rsidRPr="000E094A" w:rsidRDefault="000E094A" w:rsidP="00CD12C3">
            <w:pPr>
              <w:tabs>
                <w:tab w:val="right" w:pos="8789"/>
              </w:tabs>
              <w:jc w:val="both"/>
              <w:rPr>
                <w:rFonts w:cstheme="minorHAnsi"/>
              </w:rPr>
            </w:pPr>
          </w:p>
        </w:tc>
      </w:tr>
      <w:tr w:rsidR="000E094A" w14:paraId="7CC523A4" w14:textId="77777777" w:rsidTr="00694399">
        <w:tc>
          <w:tcPr>
            <w:tcW w:w="8774" w:type="dxa"/>
            <w:tcBorders>
              <w:top w:val="single" w:sz="12" w:space="0" w:color="auto"/>
              <w:left w:val="single" w:sz="12" w:space="0" w:color="auto"/>
              <w:bottom w:val="single" w:sz="12" w:space="0" w:color="auto"/>
            </w:tcBorders>
          </w:tcPr>
          <w:p w14:paraId="3EC4D75F" w14:textId="38D1EDE5" w:rsidR="000E094A" w:rsidRDefault="00025BF3" w:rsidP="00CD12C3">
            <w:pPr>
              <w:tabs>
                <w:tab w:val="right" w:pos="8789"/>
              </w:tabs>
              <w:spacing w:after="120"/>
              <w:jc w:val="both"/>
              <w:rPr>
                <w:rFonts w:cstheme="minorHAnsi"/>
                <w:b/>
              </w:rPr>
            </w:pPr>
            <w:r>
              <w:rPr>
                <w:rFonts w:cstheme="minorHAnsi"/>
                <w:b/>
              </w:rPr>
              <w:t>3</w:t>
            </w:r>
            <w:r w:rsidR="00DC7D52">
              <w:rPr>
                <w:rFonts w:cstheme="minorHAnsi"/>
                <w:b/>
              </w:rPr>
              <w:t xml:space="preserve">. </w:t>
            </w:r>
            <w:r w:rsidR="000E094A" w:rsidRPr="000E094A">
              <w:rPr>
                <w:rFonts w:cstheme="minorHAnsi"/>
                <w:b/>
              </w:rPr>
              <w:t>Praktická část práce – analýza</w:t>
            </w:r>
          </w:p>
        </w:tc>
        <w:sdt>
          <w:sdtPr>
            <w:rPr>
              <w:rFonts w:cstheme="minorHAnsi"/>
              <w: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0872C8F" w14:textId="0E0AD701" w:rsidR="000E094A" w:rsidRDefault="00935676" w:rsidP="00694399">
                <w:pPr>
                  <w:tabs>
                    <w:tab w:val="right" w:pos="8789"/>
                  </w:tabs>
                  <w:jc w:val="center"/>
                  <w:rPr>
                    <w:rFonts w:cstheme="minorHAnsi"/>
                    <w:b/>
                  </w:rPr>
                </w:pPr>
                <w:r>
                  <w:rPr>
                    <w:rFonts w:cstheme="minorHAnsi"/>
                    <w:b/>
                  </w:rPr>
                  <w:t>C</w:t>
                </w:r>
              </w:p>
            </w:tc>
          </w:sdtContent>
        </w:sdt>
      </w:tr>
      <w:tr w:rsidR="000E094A" w:rsidRPr="000E094A"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1F54589" w14:textId="48911513" w:rsidR="008B781B" w:rsidRDefault="00025BF3"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využití poznatků z teorie, jejich vhodnost aplikace; dostatečný popis postupu aplikace metod práce; souhrnné zhodnocení současného stavu; dostatečnou podloženost závěrů analýz; náročnost sběru dat a jejich zpracování.</w:t>
            </w:r>
            <w:r w:rsidR="008B781B">
              <w:rPr>
                <w:rFonts w:cstheme="minorHAnsi"/>
                <w:i/>
                <w:sz w:val="20"/>
              </w:rPr>
              <w:t xml:space="preserve"> </w:t>
            </w:r>
          </w:p>
          <w:p w14:paraId="339BD76E" w14:textId="77777777" w:rsidR="000E094A" w:rsidRPr="000E094A" w:rsidRDefault="000E094A" w:rsidP="00CD12C3">
            <w:pPr>
              <w:tabs>
                <w:tab w:val="right" w:pos="8789"/>
              </w:tabs>
              <w:jc w:val="both"/>
              <w:rPr>
                <w:rFonts w:cstheme="minorHAnsi"/>
              </w:rPr>
            </w:pPr>
          </w:p>
          <w:p w14:paraId="7CA46D33" w14:textId="543A864B" w:rsidR="000E094A" w:rsidRDefault="00D9064B" w:rsidP="00CD12C3">
            <w:pPr>
              <w:tabs>
                <w:tab w:val="right" w:pos="8789"/>
              </w:tabs>
              <w:jc w:val="both"/>
              <w:rPr>
                <w:rFonts w:cstheme="minorHAnsi"/>
              </w:rPr>
            </w:pPr>
            <w:r>
              <w:rPr>
                <w:rFonts w:cstheme="minorHAnsi"/>
              </w:rPr>
              <w:t xml:space="preserve">Analytická část začíná představením společnosti, kde studentka popisuje firemní kulturu, stručnou historii firmy a organizační strukturu. V této části můžeme najít i kapitolu týkající se ekonomických ukazatelů firmy. Následuje hlavní část analýzy, kterou je výzkum ve firmě. </w:t>
            </w:r>
            <w:r w:rsidR="005815E7">
              <w:rPr>
                <w:rFonts w:cstheme="minorHAnsi"/>
              </w:rPr>
              <w:t xml:space="preserve">Zde studentka popisuje metodiku sběru dat. U MBTI dotazníku byly data sbírána od 4. března 2025, rozhovor byl proveden 6. května 2025 – což je vzhledem k odevzdání bakalářské práce pozdní termín. </w:t>
            </w:r>
            <w:r w:rsidR="00D1174B">
              <w:rPr>
                <w:rFonts w:cstheme="minorHAnsi"/>
              </w:rPr>
              <w:t xml:space="preserve">Zajímavé je teoretické a praktické srovnání jednotlivých MBTI typů u všech 12 analyzovaných pracovníků. </w:t>
            </w:r>
            <w:r w:rsidR="00F111A2">
              <w:rPr>
                <w:rFonts w:cstheme="minorHAnsi"/>
              </w:rPr>
              <w:t xml:space="preserve">Chybí zde však obsahová analýzy, která by byla rozpracována podrobněji (viz. text, str. 47). Rozsahově mohla být analytická část rozpracována více dopodrobna. </w:t>
            </w:r>
            <w:r w:rsidR="00241C9A">
              <w:rPr>
                <w:rFonts w:cstheme="minorHAnsi"/>
              </w:rPr>
              <w:t xml:space="preserve">V rámci teoretické části si studentka vymezila např. i model Big </w:t>
            </w:r>
            <w:proofErr w:type="spellStart"/>
            <w:r w:rsidR="00241C9A">
              <w:rPr>
                <w:rFonts w:cstheme="minorHAnsi"/>
              </w:rPr>
              <w:t>Five</w:t>
            </w:r>
            <w:proofErr w:type="spellEnd"/>
            <w:r w:rsidR="00241C9A">
              <w:rPr>
                <w:rFonts w:cstheme="minorHAnsi"/>
              </w:rPr>
              <w:t xml:space="preserve">, Hodnoceni 360° či </w:t>
            </w:r>
            <w:proofErr w:type="spellStart"/>
            <w:r w:rsidR="00241C9A">
              <w:rPr>
                <w:rFonts w:cstheme="minorHAnsi"/>
              </w:rPr>
              <w:t>Belbinovy</w:t>
            </w:r>
            <w:proofErr w:type="spellEnd"/>
            <w:r w:rsidR="00241C9A">
              <w:rPr>
                <w:rFonts w:cstheme="minorHAnsi"/>
              </w:rPr>
              <w:t xml:space="preserve"> týmové role. To mohly být analýzy, které mohly ještě víc obohatit analytickou část o další dimenzi v rámci rozhodování ohledně vhodnosti pozice pracovníků. </w:t>
            </w:r>
          </w:p>
          <w:p w14:paraId="16F79C3B" w14:textId="77777777" w:rsidR="000E094A" w:rsidRPr="000E094A" w:rsidRDefault="000E094A" w:rsidP="00CD12C3">
            <w:pPr>
              <w:tabs>
                <w:tab w:val="right" w:pos="8789"/>
              </w:tabs>
              <w:jc w:val="both"/>
              <w:rPr>
                <w:rFonts w:cstheme="minorHAnsi"/>
              </w:rPr>
            </w:pPr>
          </w:p>
          <w:p w14:paraId="303103B0" w14:textId="77777777" w:rsidR="000E094A" w:rsidRPr="000E094A" w:rsidRDefault="000E094A" w:rsidP="00CD12C3">
            <w:pPr>
              <w:tabs>
                <w:tab w:val="right" w:pos="8789"/>
              </w:tabs>
              <w:jc w:val="both"/>
              <w:rPr>
                <w:rFonts w:cstheme="minorHAnsi"/>
              </w:rPr>
            </w:pPr>
          </w:p>
        </w:tc>
      </w:tr>
      <w:tr w:rsidR="000E094A" w14:paraId="6EF94138" w14:textId="77777777" w:rsidTr="00694399">
        <w:tc>
          <w:tcPr>
            <w:tcW w:w="8774" w:type="dxa"/>
            <w:tcBorders>
              <w:top w:val="single" w:sz="12" w:space="0" w:color="auto"/>
              <w:left w:val="single" w:sz="12" w:space="0" w:color="auto"/>
              <w:bottom w:val="single" w:sz="12" w:space="0" w:color="auto"/>
            </w:tcBorders>
          </w:tcPr>
          <w:p w14:paraId="7FA6175C" w14:textId="653111AA" w:rsidR="000E094A" w:rsidRDefault="00025BF3" w:rsidP="00CD12C3">
            <w:pPr>
              <w:tabs>
                <w:tab w:val="right" w:pos="8789"/>
              </w:tabs>
              <w:spacing w:after="120"/>
              <w:jc w:val="both"/>
              <w:rPr>
                <w:rFonts w:cstheme="minorHAnsi"/>
                <w:b/>
              </w:rPr>
            </w:pPr>
            <w:r>
              <w:rPr>
                <w:rFonts w:cstheme="minorHAnsi"/>
                <w:b/>
              </w:rPr>
              <w:lastRenderedPageBreak/>
              <w:t>4</w:t>
            </w:r>
            <w:r w:rsidR="00DC7D52">
              <w:rPr>
                <w:rFonts w:cstheme="minorHAnsi"/>
                <w:b/>
              </w:rPr>
              <w:t xml:space="preserve">. </w:t>
            </w:r>
            <w:r w:rsidR="000E094A" w:rsidRPr="000E094A">
              <w:rPr>
                <w:rFonts w:cstheme="minorHAnsi"/>
                <w:b/>
              </w:rPr>
              <w:t xml:space="preserve">Praktická část práce – </w:t>
            </w:r>
            <w:r w:rsidR="005A3B4A" w:rsidRPr="00E7633F">
              <w:rPr>
                <w:rFonts w:cstheme="minorHAnsi"/>
                <w:b/>
              </w:rPr>
              <w:t>řešící / návrhová /</w:t>
            </w:r>
            <w:r w:rsidR="007553A6" w:rsidRPr="00E7633F">
              <w:rPr>
                <w:rFonts w:cstheme="minorHAnsi"/>
                <w:b/>
              </w:rPr>
              <w:t xml:space="preserve"> </w:t>
            </w:r>
            <w:r w:rsidR="00694399" w:rsidRPr="00E7633F">
              <w:rPr>
                <w:rFonts w:cstheme="minorHAnsi"/>
                <w:b/>
              </w:rPr>
              <w:t>výzkumná</w:t>
            </w:r>
          </w:p>
        </w:tc>
        <w:sdt>
          <w:sdtPr>
            <w:rPr>
              <w:rFonts w:cstheme="minorHAnsi"/>
              <w: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1DB23CD" w14:textId="660D75B1" w:rsidR="000E094A" w:rsidRDefault="00241C9A" w:rsidP="00694399">
                <w:pPr>
                  <w:tabs>
                    <w:tab w:val="right" w:pos="8789"/>
                  </w:tabs>
                  <w:jc w:val="center"/>
                  <w:rPr>
                    <w:rFonts w:cstheme="minorHAnsi"/>
                    <w:b/>
                  </w:rPr>
                </w:pPr>
                <w:r>
                  <w:rPr>
                    <w:rFonts w:cstheme="minorHAnsi"/>
                    <w:b/>
                  </w:rPr>
                  <w:t>C</w:t>
                </w:r>
              </w:p>
            </w:tc>
          </w:sdtContent>
        </w:sdt>
      </w:tr>
      <w:tr w:rsidR="000E094A" w:rsidRPr="000E094A"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52B2F73" w14:textId="2D3E025E" w:rsidR="004D378C" w:rsidRPr="008B781B" w:rsidRDefault="00025BF3" w:rsidP="004D378C">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návaznost řešící části práce na teorii a na výsledky analýz; podloženost návrhů odpovídajícími argumenty; splnění stanovených cílů. U BP s výzkumným zaměřením je nutno zaměřit se na diskuzi výsledků a jejich zhodnocení</w:t>
            </w:r>
            <w:r w:rsidR="004D378C">
              <w:rPr>
                <w:rFonts w:cstheme="minorHAnsi"/>
                <w:i/>
                <w:sz w:val="20"/>
              </w:rPr>
              <w:t>.</w:t>
            </w:r>
          </w:p>
          <w:p w14:paraId="6B47E1B3" w14:textId="77777777" w:rsidR="000E094A" w:rsidRPr="000E094A" w:rsidRDefault="000E094A" w:rsidP="00CD12C3">
            <w:pPr>
              <w:tabs>
                <w:tab w:val="right" w:pos="8789"/>
              </w:tabs>
              <w:jc w:val="both"/>
              <w:rPr>
                <w:rFonts w:cstheme="minorHAnsi"/>
              </w:rPr>
            </w:pPr>
          </w:p>
          <w:p w14:paraId="3FAA80A5" w14:textId="41540A3E" w:rsidR="000E094A" w:rsidRPr="000E094A" w:rsidRDefault="00241C9A" w:rsidP="00CD12C3">
            <w:pPr>
              <w:tabs>
                <w:tab w:val="right" w:pos="8789"/>
              </w:tabs>
              <w:jc w:val="both"/>
              <w:rPr>
                <w:rFonts w:cstheme="minorHAnsi"/>
              </w:rPr>
            </w:pPr>
            <w:r>
              <w:rPr>
                <w:rFonts w:cstheme="minorHAnsi"/>
              </w:rPr>
              <w:t xml:space="preserve">Návrhy na zlepšení jsou reálné a mohou firmě pomoci lépe pracovat s týmovými rolemi i z pohledu dlouhodobé spokojenosti zaměstnanců. Jednotlivé návrhy jsou i finančně vyčísleny, včetně identifikace dlouhodobého dopadu na analyzovanou firmu. </w:t>
            </w:r>
          </w:p>
          <w:p w14:paraId="690D30CF" w14:textId="4F1812D4" w:rsidR="000E094A" w:rsidRDefault="000E094A" w:rsidP="00CD12C3">
            <w:pPr>
              <w:tabs>
                <w:tab w:val="right" w:pos="8789"/>
              </w:tabs>
              <w:jc w:val="both"/>
              <w:rPr>
                <w:rFonts w:cstheme="minorHAnsi"/>
              </w:rPr>
            </w:pPr>
          </w:p>
          <w:p w14:paraId="69972017" w14:textId="77777777" w:rsidR="009C7318" w:rsidRPr="000E094A" w:rsidRDefault="009C7318" w:rsidP="00CD12C3">
            <w:pPr>
              <w:tabs>
                <w:tab w:val="right" w:pos="8789"/>
              </w:tabs>
              <w:jc w:val="both"/>
              <w:rPr>
                <w:rFonts w:cstheme="minorHAnsi"/>
              </w:rPr>
            </w:pPr>
          </w:p>
          <w:p w14:paraId="3A166478" w14:textId="77777777" w:rsidR="000E094A" w:rsidRPr="000E094A" w:rsidRDefault="000E094A" w:rsidP="00CD12C3">
            <w:pPr>
              <w:tabs>
                <w:tab w:val="right" w:pos="8789"/>
              </w:tabs>
              <w:jc w:val="both"/>
              <w:rPr>
                <w:rFonts w:cstheme="minorHAnsi"/>
              </w:rPr>
            </w:pPr>
          </w:p>
          <w:p w14:paraId="08191F52" w14:textId="77777777" w:rsidR="000E094A" w:rsidRPr="000E094A" w:rsidRDefault="000E094A" w:rsidP="00CD12C3">
            <w:pPr>
              <w:tabs>
                <w:tab w:val="right" w:pos="8789"/>
              </w:tabs>
              <w:jc w:val="both"/>
              <w:rPr>
                <w:rFonts w:cstheme="minorHAnsi"/>
              </w:rPr>
            </w:pPr>
          </w:p>
        </w:tc>
      </w:tr>
      <w:tr w:rsidR="000E094A" w14:paraId="2B193882" w14:textId="77777777" w:rsidTr="00694399">
        <w:tc>
          <w:tcPr>
            <w:tcW w:w="8774" w:type="dxa"/>
            <w:tcBorders>
              <w:top w:val="single" w:sz="12" w:space="0" w:color="auto"/>
              <w:left w:val="single" w:sz="12" w:space="0" w:color="auto"/>
              <w:bottom w:val="single" w:sz="12" w:space="0" w:color="auto"/>
            </w:tcBorders>
          </w:tcPr>
          <w:p w14:paraId="32DC30CA" w14:textId="0938086C" w:rsidR="000E094A" w:rsidRDefault="00025BF3" w:rsidP="00CD12C3">
            <w:pPr>
              <w:tabs>
                <w:tab w:val="right" w:pos="8789"/>
              </w:tabs>
              <w:spacing w:after="120"/>
              <w:jc w:val="both"/>
              <w:rPr>
                <w:rFonts w:cstheme="minorHAnsi"/>
                <w:b/>
              </w:rPr>
            </w:pPr>
            <w:r>
              <w:rPr>
                <w:rFonts w:cstheme="minorHAnsi"/>
                <w:b/>
              </w:rPr>
              <w:t>5</w:t>
            </w:r>
            <w:r w:rsidR="00DC7D52">
              <w:rPr>
                <w:rFonts w:cstheme="minorHAnsi"/>
                <w:b/>
              </w:rPr>
              <w:t xml:space="preserve">. </w:t>
            </w:r>
            <w:r w:rsidR="000E094A" w:rsidRPr="000E094A">
              <w:rPr>
                <w:rFonts w:cstheme="minorHAnsi"/>
                <w:b/>
              </w:rPr>
              <w:t>Formální úroveň práce</w:t>
            </w:r>
          </w:p>
        </w:tc>
        <w:sdt>
          <w:sdtPr>
            <w:rPr>
              <w:rFonts w:cstheme="minorHAnsi"/>
              <w: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44487765" w14:textId="6C2B9FD0" w:rsidR="000E094A" w:rsidRDefault="00241C9A" w:rsidP="00694399">
                <w:pPr>
                  <w:tabs>
                    <w:tab w:val="right" w:pos="8789"/>
                  </w:tabs>
                  <w:jc w:val="center"/>
                  <w:rPr>
                    <w:rFonts w:cstheme="minorHAnsi"/>
                    <w:b/>
                  </w:rPr>
                </w:pPr>
                <w:r>
                  <w:rPr>
                    <w:rFonts w:cstheme="minorHAnsi"/>
                    <w:b/>
                  </w:rPr>
                  <w:t>B</w:t>
                </w:r>
              </w:p>
            </w:tc>
          </w:sdtContent>
        </w:sdt>
      </w:tr>
      <w:tr w:rsidR="000E094A" w:rsidRPr="000E094A"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0F4DEEC" w14:textId="074CD04F" w:rsidR="004D378C" w:rsidRPr="008B781B" w:rsidRDefault="00025BF3" w:rsidP="00DC7D52">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logickou provázanost textu práce; použití správné terminologie; použití předepsané normy citování zdrojů; odpovídající jazykovou a grafickou úroveň</w:t>
            </w:r>
            <w:r w:rsidR="004D378C">
              <w:rPr>
                <w:rFonts w:cstheme="minorHAnsi"/>
                <w:i/>
                <w:sz w:val="20"/>
              </w:rPr>
              <w:t>.</w:t>
            </w:r>
          </w:p>
          <w:p w14:paraId="01998C67" w14:textId="77777777" w:rsidR="000E094A" w:rsidRPr="000E094A" w:rsidRDefault="000E094A" w:rsidP="00CD12C3">
            <w:pPr>
              <w:tabs>
                <w:tab w:val="right" w:pos="8789"/>
              </w:tabs>
              <w:jc w:val="both"/>
              <w:rPr>
                <w:rFonts w:cstheme="minorHAnsi"/>
              </w:rPr>
            </w:pPr>
          </w:p>
          <w:p w14:paraId="406D5824" w14:textId="6626CA17" w:rsidR="000E094A" w:rsidRPr="000E094A" w:rsidRDefault="00241C9A" w:rsidP="00CD12C3">
            <w:pPr>
              <w:tabs>
                <w:tab w:val="right" w:pos="8789"/>
              </w:tabs>
              <w:jc w:val="both"/>
              <w:rPr>
                <w:rFonts w:cstheme="minorHAnsi"/>
              </w:rPr>
            </w:pPr>
            <w:r>
              <w:rPr>
                <w:rFonts w:cstheme="minorHAnsi"/>
              </w:rPr>
              <w:t xml:space="preserve">Formální úroveň práce je bez větších připomínek. Práce je čtivá, jednotlivé kapitoly na sebe logicky navazují. Použitá terminologie je správná. Teoretická část je zpracována formou literární rešerše. Drobným nedostatkem je nevyužití všech analýz, které byly popsány v rámci teoretické části. </w:t>
            </w:r>
          </w:p>
          <w:p w14:paraId="3DDB2FA6" w14:textId="77777777" w:rsidR="000E094A" w:rsidRPr="000E094A" w:rsidRDefault="000E094A" w:rsidP="00CD12C3">
            <w:pPr>
              <w:tabs>
                <w:tab w:val="right" w:pos="8789"/>
              </w:tabs>
              <w:jc w:val="both"/>
              <w:rPr>
                <w:rFonts w:cstheme="minorHAnsi"/>
              </w:rPr>
            </w:pPr>
          </w:p>
          <w:p w14:paraId="1CBFD397" w14:textId="77777777" w:rsidR="000E094A" w:rsidRPr="000E094A" w:rsidRDefault="000E094A" w:rsidP="00CD12C3">
            <w:pPr>
              <w:tabs>
                <w:tab w:val="right" w:pos="8789"/>
              </w:tabs>
              <w:jc w:val="both"/>
              <w:rPr>
                <w:rFonts w:cstheme="minorHAnsi"/>
              </w:rPr>
            </w:pPr>
          </w:p>
        </w:tc>
      </w:tr>
    </w:tbl>
    <w:p w14:paraId="56238285" w14:textId="2E2EFFBE" w:rsidR="000E094A" w:rsidRDefault="000E094A" w:rsidP="00A40E93">
      <w:pPr>
        <w:jc w:val="both"/>
        <w:rPr>
          <w:rFonts w:cstheme="minorHAnsi"/>
        </w:rPr>
      </w:pPr>
    </w:p>
    <w:tbl>
      <w:tblPr>
        <w:tblStyle w:val="Mkatabulky"/>
        <w:tblW w:w="10475" w:type="dxa"/>
        <w:tblLook w:val="04A0" w:firstRow="1" w:lastRow="0" w:firstColumn="1" w:lastColumn="0" w:noHBand="0" w:noVBand="1"/>
      </w:tblPr>
      <w:tblGrid>
        <w:gridCol w:w="8774"/>
        <w:gridCol w:w="1701"/>
      </w:tblGrid>
      <w:tr w:rsidR="009C7318" w14:paraId="1C5A8E9B" w14:textId="77777777" w:rsidTr="00694399">
        <w:tc>
          <w:tcPr>
            <w:tcW w:w="8774" w:type="dxa"/>
            <w:tcBorders>
              <w:top w:val="single" w:sz="12" w:space="0" w:color="auto"/>
              <w:left w:val="single" w:sz="12" w:space="0" w:color="auto"/>
              <w:bottom w:val="single" w:sz="12" w:space="0" w:color="auto"/>
            </w:tcBorders>
          </w:tcPr>
          <w:p w14:paraId="180A4552" w14:textId="196EA246" w:rsidR="009C7318" w:rsidRDefault="00E7633F" w:rsidP="00CD12C3">
            <w:pPr>
              <w:tabs>
                <w:tab w:val="right" w:pos="8789"/>
              </w:tabs>
              <w:spacing w:after="120"/>
              <w:jc w:val="both"/>
              <w:rPr>
                <w:rFonts w:cstheme="minorHAnsi"/>
                <w:b/>
              </w:rPr>
            </w:pPr>
            <w:r>
              <w:rPr>
                <w:rFonts w:cstheme="minorHAnsi"/>
                <w:b/>
              </w:rPr>
              <w:t>Závěrečné</w:t>
            </w:r>
            <w:r w:rsidR="009C7318">
              <w:rPr>
                <w:rFonts w:cstheme="minorHAnsi"/>
                <w:b/>
              </w:rPr>
              <w:t xml:space="preserve"> hodnocení BP*</w:t>
            </w:r>
          </w:p>
        </w:tc>
        <w:sdt>
          <w:sdtPr>
            <w:rPr>
              <w:rFonts w:cstheme="minorHAnsi"/>
              <w: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5D122677" w14:textId="48D0CE44" w:rsidR="009C7318" w:rsidRDefault="00241C9A" w:rsidP="00694399">
                <w:pPr>
                  <w:tabs>
                    <w:tab w:val="right" w:pos="8789"/>
                  </w:tabs>
                  <w:jc w:val="center"/>
                  <w:rPr>
                    <w:rFonts w:cstheme="minorHAnsi"/>
                    <w:b/>
                  </w:rPr>
                </w:pPr>
                <w:r>
                  <w:rPr>
                    <w:rFonts w:cstheme="minorHAnsi"/>
                    <w:b/>
                  </w:rPr>
                  <w:t>B</w:t>
                </w:r>
              </w:p>
            </w:tc>
          </w:sdtContent>
        </w:sdt>
      </w:tr>
      <w:tr w:rsidR="00F92C79" w:rsidRPr="000E094A" w14:paraId="0D641DF1" w14:textId="77777777" w:rsidTr="00AF31F5">
        <w:trPr>
          <w:trHeight w:val="971"/>
        </w:trPr>
        <w:tc>
          <w:tcPr>
            <w:tcW w:w="10475" w:type="dxa"/>
            <w:gridSpan w:val="2"/>
            <w:tcBorders>
              <w:top w:val="single" w:sz="12" w:space="0" w:color="auto"/>
              <w:left w:val="single" w:sz="12" w:space="0" w:color="auto"/>
              <w:bottom w:val="single" w:sz="12" w:space="0" w:color="auto"/>
              <w:right w:val="single" w:sz="12" w:space="0" w:color="auto"/>
            </w:tcBorders>
          </w:tcPr>
          <w:p w14:paraId="6A516617" w14:textId="6A1B86DE" w:rsidR="00F92C79" w:rsidRPr="000E094A" w:rsidRDefault="00241C9A" w:rsidP="00AF31F5">
            <w:pPr>
              <w:tabs>
                <w:tab w:val="right" w:pos="8789"/>
              </w:tabs>
              <w:jc w:val="both"/>
              <w:rPr>
                <w:rFonts w:cstheme="minorHAnsi"/>
              </w:rPr>
            </w:pPr>
            <w:bookmarkStart w:id="1" w:name="_Hlk98164743"/>
            <w:r>
              <w:rPr>
                <w:rFonts w:cstheme="minorHAnsi"/>
              </w:rPr>
              <w:t xml:space="preserve">Bakalářská práce je zpracována na téma </w:t>
            </w:r>
            <w:r>
              <w:rPr>
                <w:rFonts w:cstheme="minorHAnsi"/>
              </w:rPr>
              <w:t>Analýza vybraných osobnostních rysů pracovníků a vytváření týmů konkrétní firmy</w:t>
            </w:r>
            <w:r>
              <w:rPr>
                <w:rFonts w:cstheme="minorHAnsi"/>
              </w:rPr>
              <w:t xml:space="preserve">. Dané téma je vysoce aktuální a studentka pojala zpracování netradiční formou, kde srovnává pomoci kvantitativního a kvalitativního výzkumu složení týmu tak, aby byla zajištěna dlouhodobá spokojenost zaměstnanců. Toto inovativní řešení bakalářské práce přináší nový pohled na </w:t>
            </w:r>
            <w:r w:rsidR="00FD1AC4">
              <w:rPr>
                <w:rFonts w:cstheme="minorHAnsi"/>
              </w:rPr>
              <w:t xml:space="preserve">vnímání týmové práce z pohledu osobnostních charakteristik. </w:t>
            </w:r>
          </w:p>
          <w:p w14:paraId="4FC68188" w14:textId="77777777" w:rsidR="00F92C79" w:rsidRPr="000E094A" w:rsidRDefault="00F92C79" w:rsidP="00AF31F5">
            <w:pPr>
              <w:tabs>
                <w:tab w:val="right" w:pos="8789"/>
              </w:tabs>
              <w:jc w:val="both"/>
              <w:rPr>
                <w:rFonts w:cstheme="minorHAnsi"/>
              </w:rPr>
            </w:pPr>
          </w:p>
        </w:tc>
      </w:tr>
    </w:tbl>
    <w:bookmarkEnd w:id="1"/>
    <w:p w14:paraId="5C15DC76" w14:textId="6047210F" w:rsidR="009C7318" w:rsidRPr="00E22423" w:rsidRDefault="009C7318" w:rsidP="009C7318">
      <w:pPr>
        <w:jc w:val="both"/>
        <w:rPr>
          <w:rFonts w:cstheme="minorHAnsi"/>
          <w:i/>
          <w:sz w:val="16"/>
        </w:rPr>
      </w:pPr>
      <w:r w:rsidRPr="00E22423">
        <w:rPr>
          <w:rFonts w:cstheme="minorHAnsi"/>
          <w:i/>
          <w:sz w:val="18"/>
        </w:rPr>
        <w:t>*</w:t>
      </w:r>
      <w:r w:rsidRPr="00E22423">
        <w:rPr>
          <w:i/>
          <w:sz w:val="18"/>
        </w:rPr>
        <w:t xml:space="preserve"> Výsledná známka není aritmetickým průměrem jednotlivých kritérií hodnocení práce.</w:t>
      </w:r>
    </w:p>
    <w:p w14:paraId="00B15EF1" w14:textId="77777777" w:rsidR="0024258E" w:rsidRDefault="0024258E" w:rsidP="00A40E93">
      <w:pPr>
        <w:jc w:val="both"/>
        <w:rPr>
          <w:rFonts w:cstheme="minorHAnsi"/>
        </w:rPr>
      </w:pPr>
    </w:p>
    <w:p w14:paraId="240E8692" w14:textId="1A77DE8A" w:rsidR="009C7318" w:rsidRDefault="009C7318" w:rsidP="00DC7D52">
      <w:pPr>
        <w:spacing w:after="120" w:line="240" w:lineRule="auto"/>
        <w:jc w:val="both"/>
        <w:rPr>
          <w:sz w:val="23"/>
          <w:szCs w:val="23"/>
        </w:rPr>
      </w:pPr>
      <w:r w:rsidRPr="00974EA2">
        <w:rPr>
          <w:rFonts w:cstheme="minorHAnsi"/>
          <w:b/>
        </w:rPr>
        <w:t>Otázky k</w:t>
      </w:r>
      <w:r w:rsidR="00E7633F">
        <w:rPr>
          <w:rFonts w:cstheme="minorHAnsi"/>
          <w:b/>
        </w:rPr>
        <w:t> </w:t>
      </w:r>
      <w:r w:rsidRPr="00974EA2">
        <w:rPr>
          <w:rFonts w:cstheme="minorHAnsi"/>
          <w:b/>
        </w:rPr>
        <w:t>obhajobě</w:t>
      </w:r>
      <w:r w:rsidR="00E7633F">
        <w:rPr>
          <w:rFonts w:cstheme="minorHAnsi"/>
          <w:b/>
        </w:rPr>
        <w:t>:</w:t>
      </w:r>
    </w:p>
    <w:p w14:paraId="715FE631" w14:textId="51AC7AD8" w:rsidR="009C7318" w:rsidRDefault="00FD1AC4" w:rsidP="005C4ACA">
      <w:pPr>
        <w:pStyle w:val="Odstavecseseznamem"/>
        <w:numPr>
          <w:ilvl w:val="0"/>
          <w:numId w:val="4"/>
        </w:numPr>
        <w:spacing w:after="120" w:line="240" w:lineRule="auto"/>
        <w:ind w:left="714" w:hanging="357"/>
        <w:contextualSpacing w:val="0"/>
        <w:jc w:val="both"/>
        <w:rPr>
          <w:rFonts w:cstheme="minorHAnsi"/>
        </w:rPr>
      </w:pPr>
      <w:r>
        <w:rPr>
          <w:rFonts w:cstheme="minorHAnsi"/>
        </w:rPr>
        <w:t xml:space="preserve">Proč jste si zvolila dané (dalo by se říct netradiční) téma? </w:t>
      </w:r>
    </w:p>
    <w:p w14:paraId="1991DEDB" w14:textId="27DA5F50" w:rsidR="005C4ACA" w:rsidRPr="00FD1AC4" w:rsidRDefault="00FD1AC4" w:rsidP="005C4ACA">
      <w:pPr>
        <w:pStyle w:val="Odstavecseseznamem"/>
        <w:numPr>
          <w:ilvl w:val="0"/>
          <w:numId w:val="4"/>
        </w:numPr>
        <w:spacing w:after="120" w:line="240" w:lineRule="auto"/>
        <w:ind w:left="714" w:hanging="357"/>
        <w:contextualSpacing w:val="0"/>
        <w:jc w:val="both"/>
        <w:rPr>
          <w:rFonts w:cstheme="minorHAnsi"/>
        </w:rPr>
      </w:pPr>
      <w:r w:rsidRPr="00FD1AC4">
        <w:rPr>
          <w:rFonts w:cstheme="minorHAnsi"/>
        </w:rPr>
        <w:t xml:space="preserve">Budou Vaše návrhy realizovány? </w:t>
      </w:r>
    </w:p>
    <w:p w14:paraId="3128B4D1" w14:textId="77777777" w:rsidR="0085398A" w:rsidRDefault="0085398A" w:rsidP="00A40E93">
      <w:pPr>
        <w:jc w:val="both"/>
        <w:rPr>
          <w:rFonts w:cstheme="minorHAnsi"/>
        </w:rPr>
      </w:pPr>
      <w:bookmarkStart w:id="2" w:name="_GoBack"/>
      <w:bookmarkEnd w:id="2"/>
    </w:p>
    <w:p w14:paraId="5C89816B" w14:textId="77777777" w:rsidR="0024258E" w:rsidRDefault="0024258E" w:rsidP="00A40E93">
      <w:pPr>
        <w:jc w:val="both"/>
        <w:rPr>
          <w:rFonts w:cstheme="minorHAnsi"/>
        </w:rPr>
      </w:pPr>
    </w:p>
    <w:p w14:paraId="4E3072FA" w14:textId="0C5DCF38" w:rsidR="009C7318" w:rsidRDefault="009C7318" w:rsidP="00DC7D52">
      <w:pPr>
        <w:spacing w:after="120" w:line="240" w:lineRule="auto"/>
        <w:jc w:val="both"/>
      </w:pPr>
      <w:r>
        <w:t xml:space="preserve">Práce </w:t>
      </w:r>
      <w:sdt>
        <w:sdtPr>
          <w:rPr>
            <w:rFonts w:cstheme="minorHAnsi"/>
            <w:b/>
          </w:rPr>
          <w:alias w:val="splnění kritérií"/>
          <w:tag w:val="splnění kritérií"/>
          <w:id w:val="-449550057"/>
          <w:lock w:val="sdtLocked"/>
          <w:placeholder>
            <w:docPart w:val="F7AC3614642C4862975AFFE42BECD5F1"/>
          </w:placeholder>
          <w:comboBox>
            <w:listItem w:displayText="splňuje" w:value="splňuje"/>
            <w:listItem w:displayText="nesplňuje" w:value="nesplňuje"/>
          </w:comboBox>
        </w:sdtPr>
        <w:sdtEndPr/>
        <w:sdtContent>
          <w:r w:rsidR="00FD1AC4">
            <w:rPr>
              <w:rFonts w:cstheme="minorHAnsi"/>
              <w:b/>
            </w:rPr>
            <w:t>splňuje</w:t>
          </w:r>
        </w:sdtContent>
      </w:sdt>
      <w:r>
        <w:t xml:space="preserve"> kritéria pro obhajobu BP. Práci </w:t>
      </w:r>
      <w:sdt>
        <w:sdtPr>
          <w:rPr>
            <w:rFonts w:cstheme="minorHAnsi"/>
            <w:b/>
          </w:rPr>
          <w:alias w:val="doporučení k obhajobě"/>
          <w:tag w:val="doporučení k obhajobě"/>
          <w:id w:val="-989319400"/>
          <w:lock w:val="sdtLocked"/>
          <w:placeholder>
            <w:docPart w:val="4F52C4C2662347F09CB140990B74E990"/>
          </w:placeholder>
          <w:comboBox>
            <w:listItem w:displayText="doporučuji" w:value="doporučuji"/>
            <w:listItem w:displayText="nedoporučuji" w:value="nedoporučuji"/>
          </w:comboBox>
        </w:sdtPr>
        <w:sdtEndPr/>
        <w:sdtContent>
          <w:r w:rsidR="00FD1AC4">
            <w:rPr>
              <w:rFonts w:cstheme="minorHAnsi"/>
              <w:b/>
            </w:rPr>
            <w:t>doporučuji</w:t>
          </w:r>
        </w:sdtContent>
      </w:sdt>
      <w:r>
        <w:t xml:space="preserve"> k obhajobě.</w:t>
      </w:r>
      <w:r w:rsidR="00CD12C3">
        <w:t xml:space="preserve"> </w:t>
      </w:r>
    </w:p>
    <w:p w14:paraId="019B42D4" w14:textId="77777777" w:rsidR="0024258E" w:rsidRDefault="0024258E" w:rsidP="00A40E93">
      <w:pPr>
        <w:jc w:val="both"/>
        <w:rPr>
          <w:rFonts w:cstheme="minorHAnsi"/>
        </w:rPr>
      </w:pPr>
    </w:p>
    <w:p w14:paraId="61C6ACF4" w14:textId="77777777" w:rsidR="0024258E" w:rsidRDefault="0024258E" w:rsidP="00A40E93">
      <w:pPr>
        <w:jc w:val="both"/>
        <w:rPr>
          <w:rFonts w:cstheme="minorHAnsi"/>
        </w:rPr>
      </w:pPr>
    </w:p>
    <w:p w14:paraId="3C1CAAE4" w14:textId="3D4C8D30" w:rsidR="0085398A" w:rsidRDefault="009C7318" w:rsidP="0085398A">
      <w:pPr>
        <w:tabs>
          <w:tab w:val="center" w:pos="8505"/>
        </w:tabs>
        <w:jc w:val="both"/>
        <w:rPr>
          <w:rFonts w:cstheme="minorHAnsi"/>
        </w:rPr>
      </w:pPr>
      <w:r>
        <w:rPr>
          <w:rFonts w:cstheme="minorHAnsi"/>
        </w:rPr>
        <w:t>Datum</w:t>
      </w:r>
      <w:r w:rsidR="0085398A">
        <w:rPr>
          <w:rFonts w:cstheme="minorHAnsi"/>
        </w:rPr>
        <w:t xml:space="preserve"> </w:t>
      </w:r>
      <w:sdt>
        <w:sdtPr>
          <w:rPr>
            <w:rFonts w:cstheme="minorHAnsi"/>
          </w:rPr>
          <w:alias w:val="datum"/>
          <w:tag w:val="datum"/>
          <w:id w:val="-2115436557"/>
          <w:lock w:val="sdtLocked"/>
          <w:placeholder>
            <w:docPart w:val="DefaultPlaceholder_-1854013437"/>
          </w:placeholder>
          <w:date w:fullDate="2025-05-28T00:00:00Z">
            <w:dateFormat w:val="dd.MM.yyyy"/>
            <w:lid w:val="cs-CZ"/>
            <w:storeMappedDataAs w:val="dateTime"/>
            <w:calendar w:val="gregorian"/>
          </w:date>
        </w:sdtPr>
        <w:sdtEndPr/>
        <w:sdtContent>
          <w:r w:rsidR="00FD1AC4">
            <w:rPr>
              <w:rFonts w:cstheme="minorHAnsi"/>
            </w:rPr>
            <w:t>28.05.2025</w:t>
          </w:r>
        </w:sdtContent>
      </w:sdt>
      <w:r w:rsidR="0085398A">
        <w:rPr>
          <w:rFonts w:cstheme="minorHAnsi"/>
        </w:rPr>
        <w:tab/>
      </w:r>
    </w:p>
    <w:p w14:paraId="73443A4F" w14:textId="6311EAD8" w:rsidR="009C7318" w:rsidRPr="000E094A" w:rsidRDefault="0085398A" w:rsidP="0085398A">
      <w:pPr>
        <w:tabs>
          <w:tab w:val="center" w:pos="8505"/>
        </w:tabs>
        <w:jc w:val="both"/>
        <w:rPr>
          <w:rFonts w:cstheme="minorHAnsi"/>
        </w:rPr>
      </w:pPr>
      <w:r>
        <w:rPr>
          <w:rFonts w:cstheme="minorHAnsi"/>
        </w:rPr>
        <w:tab/>
      </w:r>
      <w:r w:rsidR="009C7318">
        <w:rPr>
          <w:rFonts w:cstheme="minorHAnsi"/>
        </w:rPr>
        <w:t xml:space="preserve">Podpis </w:t>
      </w:r>
      <w:r w:rsidR="005A3B4A">
        <w:rPr>
          <w:rFonts w:cstheme="minorHAnsi"/>
        </w:rPr>
        <w:t>oponenta</w:t>
      </w:r>
      <w:r w:rsidR="009C7318">
        <w:rPr>
          <w:rFonts w:cstheme="minorHAnsi"/>
        </w:rPr>
        <w:t xml:space="preserve"> BP</w:t>
      </w:r>
    </w:p>
    <w:sectPr w:rsidR="009C7318" w:rsidRPr="000E094A" w:rsidSect="0024258E">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D61C44" w14:textId="77777777" w:rsidR="00CD12C3" w:rsidRDefault="00CD12C3" w:rsidP="00A40E93">
      <w:pPr>
        <w:spacing w:after="0" w:line="240" w:lineRule="auto"/>
      </w:pPr>
      <w:r>
        <w:separator/>
      </w:r>
    </w:p>
  </w:endnote>
  <w:endnote w:type="continuationSeparator" w:id="0">
    <w:p w14:paraId="29482733" w14:textId="77777777" w:rsidR="00CD12C3" w:rsidRDefault="00CD12C3"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E5601D" w14:textId="77777777" w:rsidR="00CD12C3" w:rsidRDefault="00CD12C3" w:rsidP="00A40E93">
      <w:pPr>
        <w:spacing w:after="0" w:line="240" w:lineRule="auto"/>
      </w:pPr>
      <w:r>
        <w:separator/>
      </w:r>
    </w:p>
  </w:footnote>
  <w:footnote w:type="continuationSeparator" w:id="0">
    <w:p w14:paraId="35776450" w14:textId="77777777" w:rsidR="00CD12C3" w:rsidRDefault="00CD12C3"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4511BC" w14:textId="77777777" w:rsidR="00CD12C3" w:rsidRDefault="00CD12C3" w:rsidP="00A40E93">
    <w:pPr>
      <w:pStyle w:val="Zhlav"/>
      <w:jc w:val="center"/>
    </w:pPr>
    <w:r>
      <w:rPr>
        <w:noProof/>
      </w:rPr>
      <w:drawing>
        <wp:inline distT="0" distB="0" distL="0" distR="0" wp14:anchorId="00376E6C" wp14:editId="6993DA95">
          <wp:extent cx="2809875" cy="699171"/>
          <wp:effectExtent l="0" t="0" r="0" b="0"/>
          <wp:docPr id="2" name="Obrázek 2" descr="https://vizual.utb.cz/fame/fame-full4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34044" cy="7300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6DD"/>
    <w:rsid w:val="00025BF3"/>
    <w:rsid w:val="000E094A"/>
    <w:rsid w:val="00112356"/>
    <w:rsid w:val="0017294D"/>
    <w:rsid w:val="00191A87"/>
    <w:rsid w:val="00241C9A"/>
    <w:rsid w:val="00242418"/>
    <w:rsid w:val="0024258E"/>
    <w:rsid w:val="0029651C"/>
    <w:rsid w:val="004C1586"/>
    <w:rsid w:val="004D378C"/>
    <w:rsid w:val="005815E7"/>
    <w:rsid w:val="005A3B4A"/>
    <w:rsid w:val="005C4ACA"/>
    <w:rsid w:val="00660A5D"/>
    <w:rsid w:val="0067082B"/>
    <w:rsid w:val="00694399"/>
    <w:rsid w:val="0073639B"/>
    <w:rsid w:val="007553A6"/>
    <w:rsid w:val="007F1BC8"/>
    <w:rsid w:val="0085398A"/>
    <w:rsid w:val="008B6E74"/>
    <w:rsid w:val="008B781B"/>
    <w:rsid w:val="00935676"/>
    <w:rsid w:val="00974EA2"/>
    <w:rsid w:val="00987B93"/>
    <w:rsid w:val="009C322A"/>
    <w:rsid w:val="009C7318"/>
    <w:rsid w:val="00A40E93"/>
    <w:rsid w:val="00A7527E"/>
    <w:rsid w:val="00B14451"/>
    <w:rsid w:val="00BA16DD"/>
    <w:rsid w:val="00C27492"/>
    <w:rsid w:val="00CA34A9"/>
    <w:rsid w:val="00CA35FB"/>
    <w:rsid w:val="00CD12C3"/>
    <w:rsid w:val="00CE55BD"/>
    <w:rsid w:val="00D1174B"/>
    <w:rsid w:val="00D9064B"/>
    <w:rsid w:val="00DC7D52"/>
    <w:rsid w:val="00E22423"/>
    <w:rsid w:val="00E7633F"/>
    <w:rsid w:val="00EF1720"/>
    <w:rsid w:val="00F111A2"/>
    <w:rsid w:val="00F6112B"/>
    <w:rsid w:val="00F92C79"/>
    <w:rsid w:val="00FC2852"/>
    <w:rsid w:val="00FD1AC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6492776C"/>
  <w15:chartTrackingRefBased/>
  <w15:docId w15:val="{767A7B7C-AA3E-499A-BB69-2B2CADF2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0E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0E93"/>
  </w:style>
  <w:style w:type="paragraph" w:styleId="Zpat">
    <w:name w:val="footer"/>
    <w:basedOn w:val="Normln"/>
    <w:link w:val="ZpatChar"/>
    <w:uiPriority w:val="99"/>
    <w:unhideWhenUsed/>
    <w:rsid w:val="00A40E93"/>
    <w:pPr>
      <w:tabs>
        <w:tab w:val="center" w:pos="4536"/>
        <w:tab w:val="right" w:pos="9072"/>
      </w:tabs>
      <w:spacing w:after="0" w:line="240" w:lineRule="auto"/>
    </w:pPr>
  </w:style>
  <w:style w:type="character" w:customStyle="1" w:styleId="ZpatChar">
    <w:name w:val="Zápatí Char"/>
    <w:basedOn w:val="Standardnpsmoodstavce"/>
    <w:link w:val="Zpat"/>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C7318"/>
    <w:pPr>
      <w:ind w:left="720"/>
      <w:contextualSpacing/>
    </w:pPr>
  </w:style>
  <w:style w:type="character" w:styleId="Zstupntext">
    <w:name w:val="Placeholder Text"/>
    <w:basedOn w:val="Standardnpsmoodstavce"/>
    <w:uiPriority w:val="99"/>
    <w:semiHidden/>
    <w:rsid w:val="006943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510546" w:rsidP="00510546">
          <w:pPr>
            <w:pStyle w:val="F7AC3614642C4862975AFFE42BECD5F1"/>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510546" w:rsidP="00510546">
          <w:pPr>
            <w:pStyle w:val="4F52C4C2662347F09CB140990B74E990"/>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510546" w:rsidP="00510546">
          <w:pPr>
            <w:pStyle w:val="8E37C6EC87F646D58DCFFA9B9657C0C2"/>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510546" w:rsidP="00510546">
          <w:pPr>
            <w:pStyle w:val="DFD0AC70DC9648E5B01493AD9D9BA664"/>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510546" w:rsidP="00510546">
          <w:pPr>
            <w:pStyle w:val="8CCEAEF291514F44A28C04510539725B"/>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510546" w:rsidP="00510546">
          <w:pPr>
            <w:pStyle w:val="A97671054FD54CA0B3A42E3C70E984D3"/>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510546" w:rsidP="00510546">
          <w:pPr>
            <w:pStyle w:val="83A46AE5AC8D4446819AF8E174483514"/>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510546" w:rsidP="00510546">
          <w:pPr>
            <w:pStyle w:val="0479B14104A642328ADCE70401797609"/>
          </w:pPr>
          <w:r w:rsidRPr="001A5279">
            <w:rPr>
              <w:rStyle w:val="Zstupntext"/>
            </w:rPr>
            <w:t>Zvolte položku.</w:t>
          </w:r>
        </w:p>
      </w:docPartBody>
    </w:docPart>
    <w:docPart>
      <w:docPartPr>
        <w:name w:val="DefaultPlaceholder_-1854013437"/>
        <w:category>
          <w:name w:val="Obecné"/>
          <w:gallery w:val="placeholder"/>
        </w:category>
        <w:types>
          <w:type w:val="bbPlcHdr"/>
        </w:types>
        <w:behaviors>
          <w:behavior w:val="content"/>
        </w:behaviors>
        <w:guid w:val="{8C3D93A1-16F8-4F04-89EA-99CAF9581170}"/>
      </w:docPartPr>
      <w:docPartBody>
        <w:p w:rsidR="00E761BF" w:rsidRDefault="005E083B">
          <w:r w:rsidRPr="001A5279">
            <w:rPr>
              <w:rStyle w:val="Zstupntext"/>
            </w:rPr>
            <w:t>Klikněte nebo klepněte sem a zadejte datum.</w:t>
          </w:r>
        </w:p>
      </w:docPartBody>
    </w:docPart>
    <w:docPart>
      <w:docPartPr>
        <w:name w:val="71D94F8C5A404E0EAE8FB9F1CA03031D"/>
        <w:category>
          <w:name w:val="Obecné"/>
          <w:gallery w:val="placeholder"/>
        </w:category>
        <w:types>
          <w:type w:val="bbPlcHdr"/>
        </w:types>
        <w:behaviors>
          <w:behavior w:val="content"/>
        </w:behaviors>
        <w:guid w:val="{82C06525-87F8-42A7-956F-C33CA712E068}"/>
      </w:docPartPr>
      <w:docPartBody>
        <w:p w:rsidR="00986CC7" w:rsidRDefault="00A7255F" w:rsidP="00A7255F">
          <w:pPr>
            <w:pStyle w:val="71D94F8C5A404E0EAE8FB9F1CA03031D"/>
          </w:pPr>
          <w:r w:rsidRPr="001A5279">
            <w:rPr>
              <w:rStyle w:val="Zstupntext"/>
            </w:rPr>
            <w:t>Zvolte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46"/>
    <w:rsid w:val="00510546"/>
    <w:rsid w:val="005E083B"/>
    <w:rsid w:val="00986CC7"/>
    <w:rsid w:val="00A7255F"/>
    <w:rsid w:val="00E761B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A7255F"/>
    <w:rPr>
      <w:color w:val="808080"/>
    </w:rPr>
  </w:style>
  <w:style w:type="paragraph" w:customStyle="1" w:styleId="F7AC3614642C4862975AFFE42BECD5F1">
    <w:name w:val="F7AC3614642C4862975AFFE42BECD5F1"/>
    <w:rsid w:val="00510546"/>
  </w:style>
  <w:style w:type="paragraph" w:customStyle="1" w:styleId="4F52C4C2662347F09CB140990B74E990">
    <w:name w:val="4F52C4C2662347F09CB140990B74E990"/>
    <w:rsid w:val="00510546"/>
  </w:style>
  <w:style w:type="paragraph" w:customStyle="1" w:styleId="8E37C6EC87F646D58DCFFA9B9657C0C2">
    <w:name w:val="8E37C6EC87F646D58DCFFA9B9657C0C2"/>
    <w:rsid w:val="00510546"/>
  </w:style>
  <w:style w:type="paragraph" w:customStyle="1" w:styleId="DFD0AC70DC9648E5B01493AD9D9BA664">
    <w:name w:val="DFD0AC70DC9648E5B01493AD9D9BA664"/>
    <w:rsid w:val="00510546"/>
  </w:style>
  <w:style w:type="paragraph" w:customStyle="1" w:styleId="8CCEAEF291514F44A28C04510539725B">
    <w:name w:val="8CCEAEF291514F44A28C04510539725B"/>
    <w:rsid w:val="00510546"/>
  </w:style>
  <w:style w:type="paragraph" w:customStyle="1" w:styleId="A97671054FD54CA0B3A42E3C70E984D3">
    <w:name w:val="A97671054FD54CA0B3A42E3C70E984D3"/>
    <w:rsid w:val="00510546"/>
  </w:style>
  <w:style w:type="paragraph" w:customStyle="1" w:styleId="83A46AE5AC8D4446819AF8E174483514">
    <w:name w:val="83A46AE5AC8D4446819AF8E174483514"/>
    <w:rsid w:val="00510546"/>
  </w:style>
  <w:style w:type="paragraph" w:customStyle="1" w:styleId="0479B14104A642328ADCE70401797609">
    <w:name w:val="0479B14104A642328ADCE70401797609"/>
    <w:rsid w:val="00510546"/>
  </w:style>
  <w:style w:type="paragraph" w:customStyle="1" w:styleId="71D94F8C5A404E0EAE8FB9F1CA03031D">
    <w:name w:val="71D94F8C5A404E0EAE8FB9F1CA03031D"/>
    <w:rsid w:val="00A725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44D4CAD23D25E49ACC1022CEAD301E8" ma:contentTypeVersion="18" ma:contentTypeDescription="Vytvoří nový dokument" ma:contentTypeScope="" ma:versionID="c4659768baaba894b169ee5a9f770e03">
  <xsd:schema xmlns:xsd="http://www.w3.org/2001/XMLSchema" xmlns:xs="http://www.w3.org/2001/XMLSchema" xmlns:p="http://schemas.microsoft.com/office/2006/metadata/properties" xmlns:ns3="14b5c4b1-a205-4656-bd10-1a2605af84da" xmlns:ns4="95d438d1-2776-4e6f-aa77-0285660b9062" targetNamespace="http://schemas.microsoft.com/office/2006/metadata/properties" ma:root="true" ma:fieldsID="dcc9d99448baa942001bfc369e901211" ns3:_="" ns4:_="">
    <xsd:import namespace="14b5c4b1-a205-4656-bd10-1a2605af84da"/>
    <xsd:import namespace="95d438d1-2776-4e6f-aa77-0285660b906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b5c4b1-a205-4656-bd10-1a2605af84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activity" ma:index="25"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5d438d1-2776-4e6f-aa77-0285660b9062" elementFormDefault="qualified">
    <xsd:import namespace="http://schemas.microsoft.com/office/2006/documentManagement/types"/>
    <xsd:import namespace="http://schemas.microsoft.com/office/infopath/2007/PartnerControls"/>
    <xsd:element name="SharedWithUsers" ma:index="12"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dílené s podrobnostmi" ma:internalName="SharedWithDetails" ma:readOnly="true">
      <xsd:simpleType>
        <xsd:restriction base="dms:Note">
          <xsd:maxLength value="255"/>
        </xsd:restriction>
      </xsd:simpleType>
    </xsd:element>
    <xsd:element name="SharingHintHash" ma:index="14"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14b5c4b1-a205-4656-bd10-1a2605af84da" xsi:nil="true"/>
  </documentManagement>
</p:properties>
</file>

<file path=customXml/itemProps1.xml><?xml version="1.0" encoding="utf-8"?>
<ds:datastoreItem xmlns:ds="http://schemas.openxmlformats.org/officeDocument/2006/customXml" ds:itemID="{C4AB6E5D-EE85-4340-A591-5555A27BC9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b5c4b1-a205-4656-bd10-1a2605af84da"/>
    <ds:schemaRef ds:uri="95d438d1-2776-4e6f-aa77-0285660b90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0A4A16-C5B5-40EA-84E2-F4175AC00DED}">
  <ds:schemaRefs>
    <ds:schemaRef ds:uri="http://schemas.microsoft.com/sharepoint/v3/contenttype/forms"/>
  </ds:schemaRefs>
</ds:datastoreItem>
</file>

<file path=customXml/itemProps3.xml><?xml version="1.0" encoding="utf-8"?>
<ds:datastoreItem xmlns:ds="http://schemas.openxmlformats.org/officeDocument/2006/customXml" ds:itemID="{C3761343-9E32-4BE2-AF5D-67C3477CF3B8}">
  <ds:schemaRefs>
    <ds:schemaRef ds:uri="95d438d1-2776-4e6f-aa77-0285660b9062"/>
    <ds:schemaRef ds:uri="http://purl.org/dc/dcmitype/"/>
    <ds:schemaRef ds:uri="http://purl.org/dc/elements/1.1/"/>
    <ds:schemaRef ds:uri="http://www.w3.org/XML/1998/namespace"/>
    <ds:schemaRef ds:uri="http://schemas.microsoft.com/office/2006/documentManagement/types"/>
    <ds:schemaRef ds:uri="http://schemas.microsoft.com/office/infopath/2007/PartnerControls"/>
    <ds:schemaRef ds:uri="http://schemas.microsoft.com/office/2006/metadata/properties"/>
    <ds:schemaRef ds:uri="http://schemas.openxmlformats.org/package/2006/metadata/core-properties"/>
    <ds:schemaRef ds:uri="14b5c4b1-a205-4656-bd10-1a2605af84da"/>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2</Pages>
  <Words>727</Words>
  <Characters>4290</Characters>
  <Application>Microsoft Office Word</Application>
  <DocSecurity>0</DocSecurity>
  <Lines>35</Lines>
  <Paragraphs>10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Pilík</dc:creator>
  <cp:keywords/>
  <dc:description/>
  <cp:lastModifiedBy>Janka Vydrová</cp:lastModifiedBy>
  <cp:revision>13</cp:revision>
  <cp:lastPrinted>2022-03-14T11:55:00Z</cp:lastPrinted>
  <dcterms:created xsi:type="dcterms:W3CDTF">2025-05-27T12:48:00Z</dcterms:created>
  <dcterms:modified xsi:type="dcterms:W3CDTF">2025-05-28T09:22:00Z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0x010100E44D4CAD23D25E49ACC1022CEAD301E8</vt:lpwstr>
  </property>
</Properties>
</file>