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974ADE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85439" w:rsidRPr="00E85439">
        <w:rPr>
          <w:rFonts w:asciiTheme="minorHAnsi" w:hAnsiTheme="minorHAnsi" w:cstheme="minorHAnsi"/>
          <w:sz w:val="22"/>
          <w:szCs w:val="22"/>
        </w:rPr>
        <w:t xml:space="preserve">Bc. Simona </w:t>
      </w:r>
      <w:proofErr w:type="spellStart"/>
      <w:r w:rsidR="00E85439" w:rsidRPr="00E85439">
        <w:rPr>
          <w:rFonts w:asciiTheme="minorHAnsi" w:hAnsiTheme="minorHAnsi" w:cstheme="minorHAnsi"/>
          <w:sz w:val="22"/>
          <w:szCs w:val="22"/>
        </w:rPr>
        <w:t>Fitzianová</w:t>
      </w:r>
      <w:proofErr w:type="spellEnd"/>
    </w:p>
    <w:p w14:paraId="00D6BB86" w14:textId="2CFD0200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85439">
        <w:rPr>
          <w:rFonts w:asciiTheme="minorHAnsi" w:hAnsiTheme="minorHAnsi" w:cstheme="minorHAnsi"/>
          <w:sz w:val="22"/>
          <w:szCs w:val="22"/>
        </w:rPr>
        <w:t>doc.</w:t>
      </w:r>
      <w:proofErr w:type="gramEnd"/>
      <w:r w:rsidR="00E85439">
        <w:rPr>
          <w:rFonts w:asciiTheme="minorHAnsi" w:hAnsiTheme="minorHAnsi" w:cstheme="minorHAnsi"/>
          <w:sz w:val="22"/>
          <w:szCs w:val="22"/>
        </w:rPr>
        <w:t xml:space="preserve"> Ing. Jana Matošková, Ph.D.</w:t>
      </w:r>
    </w:p>
    <w:p w14:paraId="09E4DE65" w14:textId="1C7570BC" w:rsidR="0073639B" w:rsidRDefault="0073639B" w:rsidP="00E85439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E85439" w:rsidRPr="00E85439">
        <w:rPr>
          <w:rFonts w:cstheme="minorHAnsi"/>
        </w:rPr>
        <w:t>Projekt zlepšení procesu školení vybraného</w:t>
      </w:r>
      <w:r w:rsidR="00E85439">
        <w:rPr>
          <w:rFonts w:cstheme="minorHAnsi"/>
        </w:rPr>
        <w:t xml:space="preserve"> </w:t>
      </w:r>
      <w:r w:rsidR="00E85439" w:rsidRPr="00E85439">
        <w:rPr>
          <w:rFonts w:cstheme="minorHAnsi"/>
        </w:rPr>
        <w:t>okruhu pracovníků lékáren</w:t>
      </w:r>
    </w:p>
    <w:p w14:paraId="35028D0F" w14:textId="71CF950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8543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46FF183" w:rsidR="000E094A" w:rsidRDefault="00786B4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20EA1CF4" w14:textId="3D796410" w:rsidR="00D24899" w:rsidRPr="00D24899" w:rsidRDefault="00D24899" w:rsidP="00D2489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24899">
              <w:rPr>
                <w:rFonts w:cstheme="minorHAnsi"/>
              </w:rPr>
              <w:t>V abstraktu autorka uvádí, že "Cílem práce je navrhnout strategii pro zlepšení učení, která by</w:t>
            </w:r>
            <w:r>
              <w:rPr>
                <w:rFonts w:cstheme="minorHAnsi"/>
              </w:rPr>
              <w:t xml:space="preserve"> </w:t>
            </w:r>
            <w:r w:rsidRPr="00D24899">
              <w:rPr>
                <w:rFonts w:cstheme="minorHAnsi"/>
              </w:rPr>
              <w:t>zahrnovala zvýšení interaktivity a zavedení moderních digitálních nástrojů", obdobně je tento cíl prezentován i v závěru ("hlavním cílem bylo navrhnout strategii, která by vedla k lepší zapamatovatelnosti a aplikovatelnosti školených informací"). Tento cíl je ale spíše z oblasti andragogiky než z oblasti managementu. Navíc na s. 13 je už cíl definován jako "...navrhnout projekt zlepšení školení, který by vedl k lepší aplikovatelnosti a efektivitě školených informací v praxi" a na s. 14 "Cílem této diplomové práce je navrhnout strategii pro zlepšení procesu školení pracovníků lékáren se zaměřením na zvýšení zapamatovatelnosti a využitelnosti předávaných informací v každodenní praxi." Cíl tedy není definován jednotně, lze tak obtížně posuzovat jeho relevanci k tématu. Na druhou stranu jsou cíle na s. 13 a 14 už blíže oblasti managementu a blíže tématu práce. Dílčí cíle vymezeny nejsou.</w:t>
            </w:r>
          </w:p>
          <w:p w14:paraId="05E6B5AA" w14:textId="4352AD4F" w:rsidR="000E094A" w:rsidRPr="000E094A" w:rsidRDefault="00D248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24899">
              <w:rPr>
                <w:rFonts w:cstheme="minorHAnsi"/>
              </w:rPr>
              <w:t>Pokud jde o zvolené metody a postupy použité pro naplnění cílů práce, autorka je popisuje na s. 14. Nerozumím tomu, co autorka myslí slovy "teoretický rozbor školení". Nicméně dotazník</w:t>
            </w:r>
            <w:r w:rsidR="007F2E6C">
              <w:rPr>
                <w:rFonts w:cstheme="minorHAnsi"/>
              </w:rPr>
              <w:t>ové šetření mezi účastníky školení</w:t>
            </w:r>
            <w:r w:rsidRPr="00D24899">
              <w:rPr>
                <w:rFonts w:cstheme="minorHAnsi"/>
              </w:rPr>
              <w:t xml:space="preserve"> a rozhovory </w:t>
            </w:r>
            <w:r w:rsidR="007F2E6C">
              <w:rPr>
                <w:rFonts w:cstheme="minorHAnsi"/>
              </w:rPr>
              <w:t>se školiteli</w:t>
            </w:r>
            <w:r w:rsidRPr="00D24899">
              <w:rPr>
                <w:rFonts w:cstheme="minorHAnsi"/>
              </w:rPr>
              <w:t xml:space="preserve"> jsou z mého pohledu vhodné postupy. 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AEDC63E" w:rsidR="000E094A" w:rsidRDefault="007F2E6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79B2A03" w14:textId="34EAC9DE" w:rsidR="00F74809" w:rsidRDefault="00D248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24899">
              <w:rPr>
                <w:rFonts w:cstheme="minorHAnsi"/>
              </w:rPr>
              <w:t xml:space="preserve">Teoretická část vymezuje specifika oblasti farmacie a zásady efektivního vzdělávání dospělých. Dále se věnuje metodám školení a vyhodnocování vzdělávacích akcí. To jsou sice témata, která se zaměřením práce souvisí, ale práce zcela opomíjí fáze procesu vzdělávání jako je identifikace vzdělávacích potřeb, plánování a realizace vzdělávání. </w:t>
            </w:r>
            <w:r w:rsidR="007F2E6C">
              <w:rPr>
                <w:rFonts w:cstheme="minorHAnsi"/>
              </w:rPr>
              <w:t xml:space="preserve">V praktické části se navíc ukazuje, že cílem práce není vzdělávání a rozvoj jako interní proces, ale jako doprovodná služba pro zákazníky. Marketing (z jakéhokoliv úhlu) je však v teoretické části zcela opomenut. </w:t>
            </w:r>
            <w:r w:rsidRPr="00D24899">
              <w:rPr>
                <w:rFonts w:cstheme="minorHAnsi"/>
              </w:rPr>
              <w:t>Teoretická část nemá charakter kritické literární rešerše</w:t>
            </w:r>
            <w:r w:rsidR="00F74809">
              <w:rPr>
                <w:rFonts w:cstheme="minorHAnsi"/>
              </w:rPr>
              <w:t>.</w:t>
            </w:r>
            <w:r w:rsidR="00B4581E">
              <w:rPr>
                <w:rFonts w:cstheme="minorHAnsi"/>
              </w:rPr>
              <w:t xml:space="preserve"> Shrnutí teoretické části je v práci uvedeno.</w:t>
            </w:r>
          </w:p>
          <w:p w14:paraId="7A1DD9C3" w14:textId="7FB3C8CA" w:rsidR="000E094A" w:rsidRDefault="00D2489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24899">
              <w:rPr>
                <w:rFonts w:cstheme="minorHAnsi"/>
              </w:rPr>
              <w:t>Překvapilo mne, že v seznamu použité literatury jsem našla jenom jednu knihu z doporučených knih v zadání diplomové práce. V použitých zdrojích převládají zdroje z andragogiky, naopak se silně nedostává zdrojů, které by se na vzdělávání a rozvoj dívaly jako na personální proces. Nicméně počet zdrojů hodnotím jako nadprůměrný, oceňuji silné zastoupení anglických zdrojů.</w:t>
            </w:r>
          </w:p>
          <w:p w14:paraId="7B260597" w14:textId="652F6B94" w:rsidR="000E094A" w:rsidRPr="000E094A" w:rsidRDefault="00F74809" w:rsidP="007F2E6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Zdroje jsou v práci citovány, ale na několika místech není jasné, které myšlenky patří autorce, které na konci odstavce uvedenému zdroji (nebo zdrojům).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655E0C6" w:rsidR="000E094A" w:rsidRDefault="004F0A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27B5321" w14:textId="53F0697B" w:rsidR="000E094A" w:rsidRPr="000E094A" w:rsidRDefault="00904AD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04ADD">
              <w:rPr>
                <w:rFonts w:cstheme="minorHAnsi"/>
              </w:rPr>
              <w:t>Poznatky z teorie jsou v analytické části práci využity jen okrajově.</w:t>
            </w:r>
            <w:r>
              <w:rPr>
                <w:rFonts w:cstheme="minorHAnsi"/>
              </w:rPr>
              <w:t xml:space="preserve"> </w:t>
            </w:r>
            <w:r w:rsidRPr="00904ADD">
              <w:rPr>
                <w:rFonts w:cstheme="minorHAnsi"/>
              </w:rPr>
              <w:t xml:space="preserve">Autorka se v této části opírá o výsledky dotazníkového šetření, do kterého se zapojilo 327 účastníků školení, a o rozhovory se 4 školiteli. Chybí bližší charakteristika účastníků dotazníkového šetření. Dotazníkové šetření je vyhodnoceno pouze na základní úrovni – stylem otázka po otázce, grafické znázornění rozložení odpovědí na </w:t>
            </w:r>
            <w:proofErr w:type="spellStart"/>
            <w:r w:rsidRPr="00904ADD">
              <w:rPr>
                <w:rFonts w:cstheme="minorHAnsi"/>
              </w:rPr>
              <w:t>Likertově</w:t>
            </w:r>
            <w:proofErr w:type="spellEnd"/>
            <w:r w:rsidRPr="00904ADD">
              <w:rPr>
                <w:rFonts w:cstheme="minorHAnsi"/>
              </w:rPr>
              <w:t xml:space="preserve"> škále a určený průměr. Dotazníkové šetření cílilo jen na ověření spokojenosti s jednotlivými aspekty absolvovaného školení. Obdobně chybí bližší informace o školitelích a důvodech jejich výběru, nebo více detailů o metodickém postupu realizace a vyhodnocení rozhovorů. Ačkoliv autorka avizuje, že rozhovory byly vyhodnoceny pomocí tematické analýzy, v reálu je prezentováno jen shrnutí rozhovorů doplněné vždy dvěma výroky za danou oblast.</w:t>
            </w:r>
            <w:r>
              <w:rPr>
                <w:rFonts w:cstheme="minorHAnsi"/>
              </w:rPr>
              <w:t xml:space="preserve"> V práci je uvedeno</w:t>
            </w:r>
            <w:r w:rsidR="004F0A35">
              <w:rPr>
                <w:rFonts w:cstheme="minorHAnsi"/>
              </w:rPr>
              <w:t xml:space="preserve"> shrnutí analytických poznatků (kap. 7.4 a 7.5).</w:t>
            </w:r>
            <w:r>
              <w:rPr>
                <w:rFonts w:cstheme="minorHAnsi"/>
              </w:rPr>
              <w:t xml:space="preserve"> </w:t>
            </w:r>
            <w:r w:rsidRPr="00904ADD">
              <w:rPr>
                <w:rFonts w:cstheme="minorHAnsi"/>
              </w:rPr>
              <w:t xml:space="preserve">Ne všechny závěry jsou </w:t>
            </w:r>
            <w:r w:rsidR="004F0A35">
              <w:rPr>
                <w:rFonts w:cstheme="minorHAnsi"/>
              </w:rPr>
              <w:t xml:space="preserve">však </w:t>
            </w:r>
            <w:r w:rsidRPr="00904ADD">
              <w:rPr>
                <w:rFonts w:cstheme="minorHAnsi"/>
              </w:rPr>
              <w:t>podle mne dostatečně analýzou podloženy (viz např. potřeba inovace výukových metod a obsahu).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D3AAECA" w:rsidR="000E094A" w:rsidRDefault="00364AB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08191F52" w14:textId="49C869C0" w:rsidR="000E094A" w:rsidRPr="000E094A" w:rsidRDefault="004F0A3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navazuje na prezentované výsledky analýz. V kapitolách 9.1 až 9.3 autorka popisuje opatření, která by měla vést ke zlepšení nabízeného školení. Jednotlivé návrhy mohou být pro tento účel přínosné, ale návrhy mohly být lépe podloženy argumenty. </w:t>
            </w:r>
            <w:r w:rsidR="00001AB3">
              <w:rPr>
                <w:rFonts w:cstheme="minorHAnsi"/>
              </w:rPr>
              <w:t>Na s. 88 je uvedeno „</w:t>
            </w:r>
            <w:r w:rsidR="00001AB3" w:rsidRPr="00001AB3">
              <w:rPr>
                <w:rFonts w:cstheme="minorHAnsi"/>
              </w:rPr>
              <w:t>Tato kapitola hodnotí navržený projekt z hlediska jeho proveditelnosti</w:t>
            </w:r>
            <w:r w:rsidR="00001AB3">
              <w:rPr>
                <w:rFonts w:cstheme="minorHAnsi"/>
              </w:rPr>
              <w:t>…“ – tuto část jsem v práci ale nenašla. Nicméně v</w:t>
            </w:r>
            <w:r>
              <w:rPr>
                <w:rFonts w:cstheme="minorHAnsi"/>
              </w:rPr>
              <w:t> kapitole 10 je uvedena nákladová, riziková a časová analýza. Všechny tyto analýzy jsou podle mne zpracovány jen na základní úrovni, chybí detaily a jasnější vysvětlení z čeho autorka</w:t>
            </w:r>
            <w:r w:rsidR="00364ABA">
              <w:rPr>
                <w:rFonts w:cstheme="minorHAnsi"/>
              </w:rPr>
              <w:t xml:space="preserve"> u nich</w:t>
            </w:r>
            <w:r>
              <w:rPr>
                <w:rFonts w:cstheme="minorHAnsi"/>
              </w:rPr>
              <w:t xml:space="preserve"> vycházela.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AD21B27" w:rsidR="000E094A" w:rsidRDefault="00364AB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1CBFD397" w14:textId="5663A27F" w:rsidR="000E094A" w:rsidRPr="000E094A" w:rsidRDefault="00364AB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zpracována pečlivě. Použitá terminologie je </w:t>
            </w:r>
            <w:r>
              <w:rPr>
                <w:rFonts w:cstheme="minorHAnsi"/>
              </w:rPr>
              <w:t xml:space="preserve">ve většině případů </w:t>
            </w:r>
            <w:r>
              <w:rPr>
                <w:rFonts w:cstheme="minorHAnsi"/>
              </w:rPr>
              <w:t>správná. Norma citování odpovídá standardům, stejně jako grafická úroveň práce.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6D9D60B" w:rsidR="009C7318" w:rsidRDefault="00364AB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5321E00A" w:rsidR="00001AB3" w:rsidRPr="000E094A" w:rsidRDefault="00364ABA" w:rsidP="00001AB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Celkově hodnotím práci jako uspokojivou. </w:t>
            </w:r>
            <w:r w:rsidR="00001AB3">
              <w:rPr>
                <w:rFonts w:cstheme="minorHAnsi"/>
              </w:rPr>
              <w:t>Jednou z jejich slabin je, že a</w:t>
            </w:r>
            <w:r w:rsidRPr="00364ABA">
              <w:rPr>
                <w:rFonts w:cstheme="minorHAnsi"/>
              </w:rPr>
              <w:t xml:space="preserve">čkoliv zadání práce </w:t>
            </w:r>
            <w:r>
              <w:rPr>
                <w:rFonts w:cstheme="minorHAnsi"/>
              </w:rPr>
              <w:t>zdánlivě</w:t>
            </w:r>
            <w:r w:rsidRPr="00364ABA">
              <w:rPr>
                <w:rFonts w:cstheme="minorHAnsi"/>
              </w:rPr>
              <w:t xml:space="preserve"> deklaruje projekt na zlepšení interního procesu (tj. vzdělávání vybraného okruhu zaměstnanců), vlastní realizace výzkumu i návrhová část se zaměřují na analýzu služby poskytované zákazníkům</w:t>
            </w:r>
            <w:r w:rsidR="00001AB3">
              <w:rPr>
                <w:rFonts w:cstheme="minorHAnsi"/>
              </w:rPr>
              <w:t xml:space="preserve">.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4E0514DA" w:rsidR="009C7318" w:rsidRDefault="007F2E6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Co Vás vedlo k tomu, že jste nevyužila v práci zdroje doporučené v zadání diplomové práce?</w:t>
      </w:r>
    </w:p>
    <w:p w14:paraId="55DA52BC" w14:textId="4089A67D" w:rsidR="005C4ACA" w:rsidRDefault="004F0A3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rozumíte pojmu „strategie“ (viz např. kap. 9.1 Návrh strategie zlepšení školení)?</w:t>
      </w:r>
    </w:p>
    <w:p w14:paraId="1991DEDB" w14:textId="400B79AE" w:rsidR="005C4ACA" w:rsidRPr="005C4ACA" w:rsidRDefault="004F0A3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Dle čeho jste prováděla ohodnocení pravděpodobnosti a dopadů rizik? (kap. 10.2)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A14CABE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C65E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C65E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3C1CAAE4" w14:textId="26FFA2F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C65EB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zsjC0MDa0NDM3MDZS0lEKTi0uzszPAykwrAUAWHLb5CwAAAA="/>
  </w:docVars>
  <w:rsids>
    <w:rsidRoot w:val="00BA16DD"/>
    <w:rsid w:val="00001AB3"/>
    <w:rsid w:val="000C0458"/>
    <w:rsid w:val="000E094A"/>
    <w:rsid w:val="00144F5B"/>
    <w:rsid w:val="0024258E"/>
    <w:rsid w:val="0029651C"/>
    <w:rsid w:val="002C5ED6"/>
    <w:rsid w:val="00364ABA"/>
    <w:rsid w:val="004C65EB"/>
    <w:rsid w:val="004D378C"/>
    <w:rsid w:val="004F0A35"/>
    <w:rsid w:val="005C4ACA"/>
    <w:rsid w:val="00600AD5"/>
    <w:rsid w:val="00602A41"/>
    <w:rsid w:val="0067082B"/>
    <w:rsid w:val="00694399"/>
    <w:rsid w:val="006C5F65"/>
    <w:rsid w:val="0073639B"/>
    <w:rsid w:val="007539AC"/>
    <w:rsid w:val="007553A6"/>
    <w:rsid w:val="00786B41"/>
    <w:rsid w:val="007E17F3"/>
    <w:rsid w:val="007F2E6C"/>
    <w:rsid w:val="0085398A"/>
    <w:rsid w:val="00881BA1"/>
    <w:rsid w:val="008B781B"/>
    <w:rsid w:val="008E2072"/>
    <w:rsid w:val="00904ADD"/>
    <w:rsid w:val="00974EA2"/>
    <w:rsid w:val="00987B93"/>
    <w:rsid w:val="009C322A"/>
    <w:rsid w:val="009C7318"/>
    <w:rsid w:val="00A40E93"/>
    <w:rsid w:val="00A7527E"/>
    <w:rsid w:val="00B14451"/>
    <w:rsid w:val="00B4581E"/>
    <w:rsid w:val="00BA16DD"/>
    <w:rsid w:val="00CA34A9"/>
    <w:rsid w:val="00CD12C3"/>
    <w:rsid w:val="00D24899"/>
    <w:rsid w:val="00D6308A"/>
    <w:rsid w:val="00DC7D52"/>
    <w:rsid w:val="00E22423"/>
    <w:rsid w:val="00E85439"/>
    <w:rsid w:val="00EF1720"/>
    <w:rsid w:val="00F7480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c8a432d0-6a18-4b4e-b941-c41239099df8"/>
    <ds:schemaRef ds:uri="1d15c0d2-593a-4097-9533-3285f80f41a1"/>
  </ds:schemaRefs>
</ds:datastoreItem>
</file>

<file path=customXml/itemProps3.xml><?xml version="1.0" encoding="utf-8"?>
<ds:datastoreItem xmlns:ds="http://schemas.openxmlformats.org/officeDocument/2006/customXml" ds:itemID="{61F6208F-61DB-44A0-8079-B3EC9357A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1025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4</cp:revision>
  <cp:lastPrinted>2022-03-14T11:55:00Z</cp:lastPrinted>
  <dcterms:created xsi:type="dcterms:W3CDTF">2025-05-25T06:30:00Z</dcterms:created>
  <dcterms:modified xsi:type="dcterms:W3CDTF">2025-05-25T08:56:00Z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