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A7D64">
            <w:pPr>
              <w:jc w:val="center"/>
              <w:rPr>
                <w:sz w:val="22"/>
                <w:szCs w:val="22"/>
              </w:rPr>
            </w:pPr>
            <w:r w:rsidRPr="00C50B27">
              <w:rPr>
                <w:b/>
                <w:sz w:val="22"/>
                <w:szCs w:val="22"/>
              </w:rPr>
              <w:t xml:space="preserve">POSUDEK </w:t>
            </w:r>
            <w:r w:rsidR="00F1326B">
              <w:rPr>
                <w:b/>
                <w:sz w:val="22"/>
                <w:szCs w:val="22"/>
              </w:rPr>
              <w:t>OPONENTA</w:t>
            </w:r>
            <w:r w:rsidRPr="00C50B27">
              <w:rPr>
                <w:b/>
                <w:sz w:val="22"/>
                <w:szCs w:val="22"/>
              </w:rPr>
              <w:t xml:space="preserve"> </w:t>
            </w:r>
            <w:r w:rsidR="00CA7D64">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491184" w:rsidP="00362AB0">
            <w:pPr>
              <w:rPr>
                <w:sz w:val="22"/>
                <w:szCs w:val="22"/>
              </w:rPr>
            </w:pPr>
            <w:r>
              <w:rPr>
                <w:sz w:val="22"/>
                <w:szCs w:val="22"/>
              </w:rPr>
              <w:t>Alžběta Černá</w:t>
            </w:r>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491184" w:rsidP="00362AB0">
            <w:pPr>
              <w:rPr>
                <w:sz w:val="22"/>
                <w:szCs w:val="22"/>
              </w:rPr>
            </w:pPr>
            <w:r>
              <w:rPr>
                <w:sz w:val="22"/>
                <w:szCs w:val="22"/>
              </w:rPr>
              <w:t>Autorita učitele pohledem žáka 2. stupně základní školy</w:t>
            </w:r>
          </w:p>
        </w:tc>
      </w:tr>
      <w:tr w:rsidR="006847E2" w:rsidRPr="00C50B27" w:rsidTr="00C50B27">
        <w:tc>
          <w:tcPr>
            <w:tcW w:w="2808" w:type="dxa"/>
          </w:tcPr>
          <w:p w:rsidR="006847E2" w:rsidRPr="00C50B27" w:rsidRDefault="007553A2" w:rsidP="00362AB0">
            <w:pPr>
              <w:rPr>
                <w:sz w:val="22"/>
                <w:szCs w:val="22"/>
              </w:rPr>
            </w:pPr>
            <w:r>
              <w:rPr>
                <w:sz w:val="22"/>
                <w:szCs w:val="22"/>
              </w:rPr>
              <w:t>Oponent</w:t>
            </w:r>
            <w:r w:rsidR="006847E2" w:rsidRPr="00C50B27">
              <w:rPr>
                <w:sz w:val="22"/>
                <w:szCs w:val="22"/>
              </w:rPr>
              <w:t xml:space="preserve"> práce</w:t>
            </w:r>
          </w:p>
        </w:tc>
        <w:tc>
          <w:tcPr>
            <w:tcW w:w="7020" w:type="dxa"/>
            <w:gridSpan w:val="8"/>
          </w:tcPr>
          <w:p w:rsidR="006847E2" w:rsidRPr="00C50B27" w:rsidRDefault="00491184" w:rsidP="00362AB0">
            <w:pPr>
              <w:rPr>
                <w:sz w:val="22"/>
                <w:szCs w:val="22"/>
              </w:rPr>
            </w:pPr>
            <w:r>
              <w:rPr>
                <w:sz w:val="22"/>
                <w:szCs w:val="22"/>
              </w:rPr>
              <w:t>Mgr. Jana Martincová, Ph.D. MBA</w:t>
            </w:r>
          </w:p>
        </w:tc>
      </w:tr>
      <w:tr w:rsidR="006847E2" w:rsidRPr="00C50B27" w:rsidTr="00C50B27">
        <w:tc>
          <w:tcPr>
            <w:tcW w:w="2808" w:type="dxa"/>
          </w:tcPr>
          <w:p w:rsidR="006847E2" w:rsidRPr="00C50B27" w:rsidRDefault="0021256F" w:rsidP="00362AB0">
            <w:pPr>
              <w:rPr>
                <w:sz w:val="22"/>
                <w:szCs w:val="22"/>
              </w:rPr>
            </w:pPr>
            <w:r>
              <w:rPr>
                <w:sz w:val="22"/>
                <w:szCs w:val="22"/>
              </w:rPr>
              <w:t>Studijní program</w:t>
            </w:r>
          </w:p>
        </w:tc>
        <w:tc>
          <w:tcPr>
            <w:tcW w:w="7020" w:type="dxa"/>
            <w:gridSpan w:val="8"/>
          </w:tcPr>
          <w:p w:rsidR="006847E2" w:rsidRPr="00C50B27" w:rsidRDefault="00491184"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491184" w:rsidP="00362AB0">
            <w:pPr>
              <w:rPr>
                <w:sz w:val="22"/>
                <w:szCs w:val="22"/>
              </w:rPr>
            </w:pPr>
            <w:r>
              <w:rPr>
                <w:sz w:val="22"/>
                <w:szCs w:val="22"/>
              </w:rPr>
              <w:t xml:space="preserve">Kombinovaná </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r w:rsidRPr="00C50B27">
              <w:rPr>
                <w:sz w:val="22"/>
                <w:szCs w:val="22"/>
              </w:rPr>
              <w:t>E</w:t>
            </w: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7"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r w:rsidRPr="00C50B27">
              <w:rPr>
                <w:sz w:val="22"/>
                <w:szCs w:val="22"/>
              </w:rPr>
              <w:t>E</w:t>
            </w:r>
          </w:p>
        </w:tc>
        <w:tc>
          <w:tcPr>
            <w:tcW w:w="505" w:type="dxa"/>
            <w:vAlign w:val="center"/>
          </w:tcPr>
          <w:p w:rsidR="00B411DB" w:rsidRPr="00C50B27" w:rsidRDefault="00B411DB" w:rsidP="008614B3">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r w:rsidRPr="00C50B27">
              <w:rPr>
                <w:sz w:val="22"/>
                <w:szCs w:val="22"/>
              </w:rPr>
              <w:t>E</w:t>
            </w: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Odůvodnění hodnocení práce (silné a slabé stránky práce):</w:t>
            </w:r>
          </w:p>
          <w:p w:rsidR="00B411DB" w:rsidRPr="00C50B27" w:rsidRDefault="00B411DB" w:rsidP="00362AB0">
            <w:pPr>
              <w:rPr>
                <w:sz w:val="22"/>
                <w:szCs w:val="22"/>
              </w:rPr>
            </w:pPr>
          </w:p>
          <w:p w:rsidR="00B411DB" w:rsidRDefault="00491184" w:rsidP="00362AB0">
            <w:pPr>
              <w:rPr>
                <w:sz w:val="22"/>
                <w:szCs w:val="22"/>
              </w:rPr>
            </w:pPr>
            <w:r>
              <w:rPr>
                <w:sz w:val="22"/>
                <w:szCs w:val="22"/>
              </w:rPr>
              <w:t xml:space="preserve">Silné stránky: </w:t>
            </w:r>
          </w:p>
          <w:p w:rsidR="00491184" w:rsidRDefault="00491184" w:rsidP="00491184">
            <w:pPr>
              <w:pStyle w:val="Odstavecseseznamem"/>
              <w:numPr>
                <w:ilvl w:val="0"/>
                <w:numId w:val="1"/>
              </w:numPr>
              <w:rPr>
                <w:sz w:val="22"/>
                <w:szCs w:val="22"/>
              </w:rPr>
            </w:pPr>
            <w:r>
              <w:rPr>
                <w:sz w:val="22"/>
                <w:szCs w:val="22"/>
              </w:rPr>
              <w:t xml:space="preserve">Oceňuji, že se studentka v teoretické části zaměřuje pouze na témata, která úzce souvisejí s názvem závěrečné práce, </w:t>
            </w:r>
          </w:p>
          <w:p w:rsidR="006D4A53" w:rsidRDefault="006D4A53" w:rsidP="00491184">
            <w:pPr>
              <w:pStyle w:val="Odstavecseseznamem"/>
              <w:numPr>
                <w:ilvl w:val="0"/>
                <w:numId w:val="1"/>
              </w:numPr>
              <w:rPr>
                <w:sz w:val="22"/>
                <w:szCs w:val="22"/>
              </w:rPr>
            </w:pPr>
            <w:r>
              <w:rPr>
                <w:sz w:val="22"/>
                <w:szCs w:val="22"/>
              </w:rPr>
              <w:t xml:space="preserve">Zachování anonymity škol, </w:t>
            </w:r>
          </w:p>
          <w:p w:rsidR="006D4A53" w:rsidRDefault="006D4A53" w:rsidP="00491184">
            <w:pPr>
              <w:pStyle w:val="Odstavecseseznamem"/>
              <w:numPr>
                <w:ilvl w:val="0"/>
                <w:numId w:val="1"/>
              </w:numPr>
              <w:rPr>
                <w:sz w:val="22"/>
                <w:szCs w:val="22"/>
              </w:rPr>
            </w:pPr>
            <w:r>
              <w:rPr>
                <w:sz w:val="22"/>
                <w:szCs w:val="22"/>
              </w:rPr>
              <w:t xml:space="preserve">Velikost výzkumného souboru, </w:t>
            </w:r>
          </w:p>
          <w:p w:rsidR="00491184" w:rsidRDefault="00491184" w:rsidP="00491184">
            <w:pPr>
              <w:rPr>
                <w:sz w:val="22"/>
                <w:szCs w:val="22"/>
              </w:rPr>
            </w:pPr>
          </w:p>
          <w:p w:rsidR="00491184" w:rsidRDefault="00491184" w:rsidP="00491184">
            <w:pPr>
              <w:rPr>
                <w:sz w:val="22"/>
                <w:szCs w:val="22"/>
              </w:rPr>
            </w:pPr>
          </w:p>
          <w:p w:rsidR="00491184" w:rsidRDefault="00491184" w:rsidP="00491184">
            <w:pPr>
              <w:rPr>
                <w:sz w:val="22"/>
                <w:szCs w:val="22"/>
              </w:rPr>
            </w:pPr>
            <w:r>
              <w:rPr>
                <w:sz w:val="22"/>
                <w:szCs w:val="22"/>
              </w:rPr>
              <w:t xml:space="preserve">Slabé stránky: </w:t>
            </w:r>
          </w:p>
          <w:p w:rsidR="00491184" w:rsidRDefault="00491184" w:rsidP="00491184">
            <w:pPr>
              <w:pStyle w:val="Odstavecseseznamem"/>
              <w:numPr>
                <w:ilvl w:val="0"/>
                <w:numId w:val="1"/>
              </w:numPr>
              <w:rPr>
                <w:sz w:val="22"/>
                <w:szCs w:val="22"/>
              </w:rPr>
            </w:pPr>
            <w:r>
              <w:rPr>
                <w:sz w:val="22"/>
                <w:szCs w:val="22"/>
              </w:rPr>
              <w:t xml:space="preserve">Stylistika vět a nadbytečná slova (,,Právě tohle je ten důvod, proč se chceme zabývat tomuto tématu, které je propojeno s naším studiem na Fakultě humanitních studií, kde tato problematika výchovy, mezilidských vztahů a preventivních přístupů je na pravidelné bázi diskutována.“ </w:t>
            </w:r>
            <w:proofErr w:type="gramStart"/>
            <w:r w:rsidRPr="00491184">
              <w:rPr>
                <w:i/>
                <w:sz w:val="22"/>
                <w:szCs w:val="22"/>
              </w:rPr>
              <w:t>nebo</w:t>
            </w:r>
            <w:r>
              <w:rPr>
                <w:sz w:val="22"/>
                <w:szCs w:val="22"/>
              </w:rPr>
              <w:t xml:space="preserve"> ,,Cílem</w:t>
            </w:r>
            <w:proofErr w:type="gramEnd"/>
            <w:r>
              <w:rPr>
                <w:sz w:val="22"/>
                <w:szCs w:val="22"/>
              </w:rPr>
              <w:t xml:space="preserve"> této bakalářské práce je proto zjistit, jak žáci druhého stupně základních škol vnímají autoritu učitele s níže uvedenými výzkumnými otázkami.“)</w:t>
            </w:r>
          </w:p>
          <w:p w:rsidR="00491184" w:rsidRDefault="00491184" w:rsidP="00491184">
            <w:pPr>
              <w:pStyle w:val="Odstavecseseznamem"/>
              <w:numPr>
                <w:ilvl w:val="0"/>
                <w:numId w:val="1"/>
              </w:numPr>
              <w:rPr>
                <w:sz w:val="22"/>
                <w:szCs w:val="22"/>
              </w:rPr>
            </w:pPr>
            <w:r>
              <w:rPr>
                <w:sz w:val="22"/>
                <w:szCs w:val="22"/>
              </w:rPr>
              <w:t xml:space="preserve">Úvod zasluhuje více pozornosti, </w:t>
            </w:r>
          </w:p>
          <w:p w:rsidR="00491184" w:rsidRDefault="00491184" w:rsidP="00491184">
            <w:pPr>
              <w:pStyle w:val="Odstavecseseznamem"/>
              <w:numPr>
                <w:ilvl w:val="0"/>
                <w:numId w:val="1"/>
              </w:numPr>
              <w:rPr>
                <w:sz w:val="22"/>
                <w:szCs w:val="22"/>
              </w:rPr>
            </w:pPr>
            <w:r>
              <w:rPr>
                <w:sz w:val="22"/>
                <w:szCs w:val="22"/>
              </w:rPr>
              <w:t xml:space="preserve">Některé kapitoly teoretické části využívají nízký počet odborných zdrojů, </w:t>
            </w:r>
          </w:p>
          <w:p w:rsidR="00491184" w:rsidRDefault="00491184" w:rsidP="00491184">
            <w:pPr>
              <w:pStyle w:val="Odstavecseseznamem"/>
              <w:numPr>
                <w:ilvl w:val="0"/>
                <w:numId w:val="1"/>
              </w:numPr>
              <w:rPr>
                <w:sz w:val="22"/>
                <w:szCs w:val="22"/>
              </w:rPr>
            </w:pPr>
            <w:r>
              <w:rPr>
                <w:sz w:val="22"/>
                <w:szCs w:val="22"/>
              </w:rPr>
              <w:t xml:space="preserve">Některé části textu působí kompilačním charakterem – studentka okrajově analyzuje a syntetizuje problém, </w:t>
            </w:r>
          </w:p>
          <w:p w:rsidR="00491184" w:rsidRDefault="006D4A53" w:rsidP="00491184">
            <w:pPr>
              <w:pStyle w:val="Odstavecseseznamem"/>
              <w:numPr>
                <w:ilvl w:val="0"/>
                <w:numId w:val="1"/>
              </w:numPr>
              <w:rPr>
                <w:sz w:val="22"/>
                <w:szCs w:val="22"/>
              </w:rPr>
            </w:pPr>
            <w:r>
              <w:rPr>
                <w:sz w:val="22"/>
                <w:szCs w:val="22"/>
              </w:rPr>
              <w:t xml:space="preserve">Výzkumné cíle jsou stanoveny jako implicitní výzkumné otázky, </w:t>
            </w:r>
          </w:p>
          <w:p w:rsidR="006D4A53" w:rsidRDefault="006D4A53" w:rsidP="00491184">
            <w:pPr>
              <w:pStyle w:val="Odstavecseseznamem"/>
              <w:numPr>
                <w:ilvl w:val="0"/>
                <w:numId w:val="1"/>
              </w:numPr>
              <w:rPr>
                <w:sz w:val="22"/>
                <w:szCs w:val="22"/>
              </w:rPr>
            </w:pPr>
            <w:r>
              <w:rPr>
                <w:sz w:val="22"/>
                <w:szCs w:val="22"/>
              </w:rPr>
              <w:t xml:space="preserve">Studentka v jedné kapitole uvádí vymezení výzkumného souboru a popisuje sběr dat – bylo by dobré toto rozdělit, </w:t>
            </w:r>
          </w:p>
          <w:p w:rsidR="006D4A53" w:rsidRDefault="006D4A53" w:rsidP="00491184">
            <w:pPr>
              <w:pStyle w:val="Odstavecseseznamem"/>
              <w:numPr>
                <w:ilvl w:val="0"/>
                <w:numId w:val="1"/>
              </w:numPr>
              <w:rPr>
                <w:sz w:val="22"/>
                <w:szCs w:val="22"/>
              </w:rPr>
            </w:pPr>
            <w:r>
              <w:rPr>
                <w:sz w:val="22"/>
                <w:szCs w:val="22"/>
              </w:rPr>
              <w:t xml:space="preserve">Nerozumím </w:t>
            </w:r>
            <w:proofErr w:type="gramStart"/>
            <w:r>
              <w:rPr>
                <w:sz w:val="22"/>
                <w:szCs w:val="22"/>
              </w:rPr>
              <w:t>tvrzení: ,,Pro</w:t>
            </w:r>
            <w:proofErr w:type="gramEnd"/>
            <w:r>
              <w:rPr>
                <w:sz w:val="22"/>
                <w:szCs w:val="22"/>
              </w:rPr>
              <w:t xml:space="preserve"> zpracování dat jsme použili ke každé otázce kontingenční tabulku v programu Microsoft Excel. V programu jsme byli schopni zjistit výsledky daných otázek pomocí kontingenční tabulky a následně jsme pro lepší přehlednost vytvořili graf.“) Prosím vysvětlete toto tvrzení.</w:t>
            </w:r>
          </w:p>
          <w:p w:rsidR="006D4A53" w:rsidRDefault="006D4A53" w:rsidP="00491184">
            <w:pPr>
              <w:pStyle w:val="Odstavecseseznamem"/>
              <w:numPr>
                <w:ilvl w:val="0"/>
                <w:numId w:val="1"/>
              </w:numPr>
              <w:rPr>
                <w:sz w:val="22"/>
                <w:szCs w:val="22"/>
              </w:rPr>
            </w:pPr>
            <w:r>
              <w:rPr>
                <w:sz w:val="22"/>
                <w:szCs w:val="22"/>
              </w:rPr>
              <w:t xml:space="preserve">V grafech by bylo vhodné </w:t>
            </w:r>
            <w:proofErr w:type="gramStart"/>
            <w:r>
              <w:rPr>
                <w:sz w:val="22"/>
                <w:szCs w:val="22"/>
              </w:rPr>
              <w:t>místo ,,řada1</w:t>
            </w:r>
            <w:proofErr w:type="gramEnd"/>
            <w:r>
              <w:rPr>
                <w:sz w:val="22"/>
                <w:szCs w:val="22"/>
              </w:rPr>
              <w:t xml:space="preserve">“ uvádět správné označení, </w:t>
            </w:r>
          </w:p>
          <w:p w:rsidR="006D4A53" w:rsidRDefault="00260265" w:rsidP="00491184">
            <w:pPr>
              <w:pStyle w:val="Odstavecseseznamem"/>
              <w:numPr>
                <w:ilvl w:val="0"/>
                <w:numId w:val="1"/>
              </w:numPr>
              <w:rPr>
                <w:sz w:val="22"/>
                <w:szCs w:val="22"/>
              </w:rPr>
            </w:pPr>
            <w:r>
              <w:rPr>
                <w:sz w:val="22"/>
                <w:szCs w:val="22"/>
              </w:rPr>
              <w:lastRenderedPageBreak/>
              <w:t>Srovnávání ročníků pouze na popisné bázi. Studentka nepoužívá pro vyhodnocení souvislostí/vztahů/rozdílů testy statistické analýzy dat.</w:t>
            </w:r>
          </w:p>
          <w:p w:rsidR="00260265" w:rsidRDefault="00260265" w:rsidP="00491184">
            <w:pPr>
              <w:pStyle w:val="Odstavecseseznamem"/>
              <w:numPr>
                <w:ilvl w:val="0"/>
                <w:numId w:val="1"/>
              </w:numPr>
              <w:rPr>
                <w:sz w:val="22"/>
                <w:szCs w:val="22"/>
              </w:rPr>
            </w:pPr>
            <w:r>
              <w:rPr>
                <w:sz w:val="22"/>
                <w:szCs w:val="22"/>
              </w:rPr>
              <w:t xml:space="preserve">Analýza dat je zmatečná, nekonzistentní a nepřehledná. </w:t>
            </w:r>
          </w:p>
          <w:p w:rsidR="00260265" w:rsidRDefault="00260265" w:rsidP="00491184">
            <w:pPr>
              <w:pStyle w:val="Odstavecseseznamem"/>
              <w:numPr>
                <w:ilvl w:val="0"/>
                <w:numId w:val="1"/>
              </w:numPr>
              <w:rPr>
                <w:sz w:val="22"/>
                <w:szCs w:val="22"/>
              </w:rPr>
            </w:pPr>
            <w:r>
              <w:rPr>
                <w:sz w:val="22"/>
                <w:szCs w:val="22"/>
              </w:rPr>
              <w:t>Velmi zvláštní dotazník (nerozumím např. otázce č. 4)</w:t>
            </w:r>
          </w:p>
          <w:p w:rsidR="00260265" w:rsidRDefault="00260265" w:rsidP="00260265">
            <w:pPr>
              <w:pStyle w:val="Odstavecseseznamem"/>
              <w:numPr>
                <w:ilvl w:val="0"/>
                <w:numId w:val="1"/>
              </w:numPr>
              <w:rPr>
                <w:sz w:val="22"/>
                <w:szCs w:val="22"/>
              </w:rPr>
            </w:pPr>
            <w:r>
              <w:rPr>
                <w:sz w:val="22"/>
                <w:szCs w:val="22"/>
              </w:rPr>
              <w:t xml:space="preserve">Škály neodpovídají otázkám v dotazníku, (např. otázka č. 9), </w:t>
            </w:r>
          </w:p>
          <w:p w:rsidR="00260265" w:rsidRDefault="00260265" w:rsidP="00260265">
            <w:pPr>
              <w:pStyle w:val="Odstavecseseznamem"/>
              <w:numPr>
                <w:ilvl w:val="0"/>
                <w:numId w:val="1"/>
              </w:numPr>
              <w:rPr>
                <w:sz w:val="22"/>
                <w:szCs w:val="22"/>
              </w:rPr>
            </w:pPr>
            <w:r>
              <w:rPr>
                <w:sz w:val="22"/>
                <w:szCs w:val="22"/>
              </w:rPr>
              <w:t>Tendenční otázky v dotazníku – je patrné, jak na ně žáci budou odpovídat (sociálně žádoucí odpovědi),</w:t>
            </w:r>
          </w:p>
          <w:p w:rsidR="00260265" w:rsidRDefault="00260265" w:rsidP="00260265">
            <w:pPr>
              <w:pStyle w:val="Odstavecseseznamem"/>
              <w:numPr>
                <w:ilvl w:val="0"/>
                <w:numId w:val="1"/>
              </w:numPr>
              <w:rPr>
                <w:sz w:val="22"/>
                <w:szCs w:val="22"/>
              </w:rPr>
            </w:pPr>
            <w:r>
              <w:rPr>
                <w:sz w:val="22"/>
                <w:szCs w:val="22"/>
              </w:rPr>
              <w:t xml:space="preserve">Dotazník otázka 11 – studentka se ptá na dvě proměnné (respekt, autorita) v jedné otázce v dotazníku. Nenabízí přitom respondentovi </w:t>
            </w:r>
            <w:proofErr w:type="gramStart"/>
            <w:r>
              <w:rPr>
                <w:sz w:val="22"/>
                <w:szCs w:val="22"/>
              </w:rPr>
              <w:t xml:space="preserve">možnost </w:t>
            </w:r>
            <w:r w:rsidR="008F6F79">
              <w:rPr>
                <w:sz w:val="22"/>
                <w:szCs w:val="22"/>
              </w:rPr>
              <w:t>,,</w:t>
            </w:r>
            <w:r>
              <w:rPr>
                <w:sz w:val="22"/>
                <w:szCs w:val="22"/>
              </w:rPr>
              <w:t>jiné</w:t>
            </w:r>
            <w:proofErr w:type="gramEnd"/>
            <w:r w:rsidR="008F6F79">
              <w:rPr>
                <w:sz w:val="22"/>
                <w:szCs w:val="22"/>
              </w:rPr>
              <w:t>“</w:t>
            </w:r>
            <w:r>
              <w:rPr>
                <w:sz w:val="22"/>
                <w:szCs w:val="22"/>
              </w:rPr>
              <w:t>.</w:t>
            </w:r>
          </w:p>
          <w:p w:rsidR="00260265" w:rsidRDefault="00260265" w:rsidP="00260265">
            <w:pPr>
              <w:rPr>
                <w:sz w:val="22"/>
                <w:szCs w:val="22"/>
              </w:rPr>
            </w:pPr>
          </w:p>
          <w:p w:rsidR="00B411DB" w:rsidRDefault="00260265" w:rsidP="00362AB0">
            <w:pPr>
              <w:rPr>
                <w:sz w:val="22"/>
                <w:szCs w:val="22"/>
              </w:rPr>
            </w:pPr>
            <w:r>
              <w:rPr>
                <w:sz w:val="22"/>
                <w:szCs w:val="22"/>
              </w:rPr>
              <w:t xml:space="preserve">Původně jsem chtěla ocenit velikost výzkumného souboru. Studentka získala odpovědi od 435 respondentů. Pokud ale nahlédnu na dotazník, který byl žákům předložen, musím od ocenění odstoupit. Není vhodné, aby student předkládal takto nevhodně koncipovaný výzkumný nástroj tak vysokému počtu respondentů. Dotazník má závažné metodologické nedostatky, čímž snižuje úroveň celého výzkumu. </w:t>
            </w:r>
          </w:p>
          <w:p w:rsidR="00F1326B" w:rsidRPr="00C50B27" w:rsidRDefault="00F1326B" w:rsidP="00362AB0">
            <w:pP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lastRenderedPageBreak/>
              <w:t>Otázky k obhajobě:</w:t>
            </w:r>
          </w:p>
          <w:p w:rsidR="00B411DB" w:rsidRPr="00C50B27" w:rsidRDefault="00260265" w:rsidP="00362AB0">
            <w:pPr>
              <w:rPr>
                <w:sz w:val="22"/>
                <w:szCs w:val="22"/>
              </w:rPr>
            </w:pPr>
            <w:r>
              <w:rPr>
                <w:sz w:val="22"/>
                <w:szCs w:val="22"/>
              </w:rPr>
              <w:t>Zhodnoťte prosím výzkumný nástroj</w:t>
            </w:r>
            <w:r w:rsidR="008F6F79">
              <w:rPr>
                <w:sz w:val="22"/>
                <w:szCs w:val="22"/>
              </w:rPr>
              <w:t>.</w:t>
            </w:r>
            <w:bookmarkStart w:id="0" w:name="_GoBack"/>
            <w:bookmarkEnd w:id="0"/>
          </w:p>
          <w:p w:rsidR="00B411DB" w:rsidRPr="00C50B27" w:rsidRDefault="00B411DB" w:rsidP="00362AB0">
            <w:pP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r w:rsidRPr="00C50B27">
              <w:rPr>
                <w:sz w:val="22"/>
                <w:szCs w:val="22"/>
              </w:rPr>
              <w:t>E</w:t>
            </w:r>
          </w:p>
        </w:tc>
        <w:tc>
          <w:tcPr>
            <w:tcW w:w="505" w:type="dxa"/>
          </w:tcPr>
          <w:p w:rsidR="00B411DB" w:rsidRPr="00C50B27" w:rsidRDefault="00B411DB" w:rsidP="00C50B27">
            <w:pPr>
              <w:jc w:val="center"/>
              <w:rPr>
                <w:sz w:val="22"/>
                <w:szCs w:val="22"/>
              </w:rPr>
            </w:pP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260265">
              <w:rPr>
                <w:sz w:val="22"/>
                <w:szCs w:val="22"/>
              </w:rPr>
              <w:t xml:space="preserve"> 14. 5. 2025</w:t>
            </w:r>
          </w:p>
        </w:tc>
        <w:tc>
          <w:tcPr>
            <w:tcW w:w="5760" w:type="dxa"/>
            <w:gridSpan w:val="7"/>
            <w:vAlign w:val="center"/>
          </w:tcPr>
          <w:p w:rsidR="00B411DB" w:rsidRPr="00C50B27" w:rsidRDefault="00B411DB" w:rsidP="00362AB0">
            <w:pPr>
              <w:rPr>
                <w:sz w:val="22"/>
                <w:szCs w:val="22"/>
              </w:rPr>
            </w:pPr>
            <w:r w:rsidRPr="00C50B27">
              <w:rPr>
                <w:sz w:val="22"/>
                <w:szCs w:val="22"/>
              </w:rPr>
              <w:t>Podpis:</w:t>
            </w:r>
            <w:r w:rsidR="00260265">
              <w:rPr>
                <w:sz w:val="22"/>
                <w:szCs w:val="22"/>
              </w:rPr>
              <w:t xml:space="preserve"> Martincová, v. r. </w:t>
            </w:r>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BC5" w:rsidRDefault="003F5BC5">
      <w:r>
        <w:separator/>
      </w:r>
    </w:p>
  </w:endnote>
  <w:endnote w:type="continuationSeparator" w:id="0">
    <w:p w:rsidR="003F5BC5" w:rsidRDefault="003F5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BC5" w:rsidRDefault="003F5BC5">
      <w:r>
        <w:separator/>
      </w:r>
    </w:p>
  </w:footnote>
  <w:footnote w:type="continuationSeparator" w:id="0">
    <w:p w:rsidR="003F5BC5" w:rsidRDefault="003F5BC5">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B380A"/>
    <w:multiLevelType w:val="hybridMultilevel"/>
    <w:tmpl w:val="D0443FD2"/>
    <w:lvl w:ilvl="0" w:tplc="0F627AA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84"/>
    <w:rsid w:val="00154F27"/>
    <w:rsid w:val="0021256F"/>
    <w:rsid w:val="00260265"/>
    <w:rsid w:val="00356F07"/>
    <w:rsid w:val="00362AB0"/>
    <w:rsid w:val="003F5BC5"/>
    <w:rsid w:val="003F5DA2"/>
    <w:rsid w:val="00491184"/>
    <w:rsid w:val="00512982"/>
    <w:rsid w:val="00526D47"/>
    <w:rsid w:val="0055255D"/>
    <w:rsid w:val="005C219A"/>
    <w:rsid w:val="006847E2"/>
    <w:rsid w:val="006D4A53"/>
    <w:rsid w:val="007553A2"/>
    <w:rsid w:val="008614B3"/>
    <w:rsid w:val="008F6F79"/>
    <w:rsid w:val="009A27D5"/>
    <w:rsid w:val="00B411DB"/>
    <w:rsid w:val="00BA3203"/>
    <w:rsid w:val="00C50B27"/>
    <w:rsid w:val="00CA7D64"/>
    <w:rsid w:val="00D05C79"/>
    <w:rsid w:val="00DC1BF5"/>
    <w:rsid w:val="00E709EA"/>
    <w:rsid w:val="00ED2FBE"/>
    <w:rsid w:val="00F1326B"/>
    <w:rsid w:val="00FA3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BE36B"/>
  <w15:chartTrackingRefBased/>
  <w15:docId w15:val="{4A3658C3-EBF9-4E0B-A7CC-BCEFE7EA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491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cova\Downloads\POSUDEK%20OPONENTA%20BAKAL&#193;&#344;SK&#201;%20PR&#193;CE_202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OPONENTA BAKALÁŘSKÉ PRÁCE_2022</Template>
  <TotalTime>56</TotalTime>
  <Pages>1</Pages>
  <Words>541</Words>
  <Characters>3194</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Jana Martincová</dc:creator>
  <cp:keywords/>
  <cp:lastModifiedBy>Jana Martincová</cp:lastModifiedBy>
  <cp:revision>4</cp:revision>
  <cp:lastPrinted>2012-04-25T08:21:00Z</cp:lastPrinted>
  <dcterms:created xsi:type="dcterms:W3CDTF">2025-05-14T11:00:00Z</dcterms:created>
  <dcterms:modified xsi:type="dcterms:W3CDTF">2025-05-18T08:49:00Z</dcterms:modified>
</cp:coreProperties>
</file>