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D22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Světlana Geržová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D22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Nadužívání digitálních technologií u dětí staršího 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D22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12633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1D22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0A0D98">
            <w:pPr>
              <w:jc w:val="both"/>
              <w:rPr>
                <w:b/>
                <w:sz w:val="22"/>
                <w:szCs w:val="22"/>
              </w:rPr>
            </w:pPr>
            <w:r w:rsidRPr="001D2240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0A0D98" w:rsidRPr="001D2240" w:rsidRDefault="000A0D98" w:rsidP="000A0D98">
            <w:pPr>
              <w:jc w:val="both"/>
              <w:rPr>
                <w:b/>
                <w:sz w:val="22"/>
                <w:szCs w:val="22"/>
              </w:rPr>
            </w:pPr>
          </w:p>
          <w:p w:rsidR="001D2240" w:rsidRPr="001D2240" w:rsidRDefault="00F8253F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Bakalářská práce se věnuje </w:t>
            </w:r>
            <w:r w:rsidR="001D2240" w:rsidRPr="001D2240">
              <w:rPr>
                <w:sz w:val="22"/>
                <w:szCs w:val="22"/>
              </w:rPr>
              <w:t xml:space="preserve">aktuálnímu a společensky významnému tématu nadužívání digitálních technologií u dětí staršího školního věku. Záměrem práce je zjistit výskyt a míru rizikového užívání digitálních technologií u žáků ve věku 11–15 let a zároveň ověřit, zda existuje souvislost mezi mírou nadužívání a mírou rodičovské kontroly. Význam práce spočívá nejen v jejím přínosu pro oblast sociální pedagogiky, ale také v potenciálu pro praktické využití výsledků ve školním </w:t>
            </w:r>
            <w:r w:rsidR="00AD34D3">
              <w:rPr>
                <w:sz w:val="22"/>
                <w:szCs w:val="22"/>
              </w:rPr>
              <w:t xml:space="preserve">nebo také v rodinném prostředí. </w:t>
            </w:r>
          </w:p>
          <w:p w:rsidR="001D224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Teoretická část práce je zpracována velmi pečlivě a svědčí o dobré orientaci autorky v problematice. Oceňuji zejména přehled současných výzkumů k tématu užívání digitálních technologií u dětí a mládeže, s důrazem na děti staršího školního věku. Autorka srozumitelně a uvážlivě přistupuje k vymezení klíčových pojmů, jako je rizikové užívání, nadužívání či závislost, a reflektuje </w:t>
            </w:r>
            <w:r>
              <w:rPr>
                <w:sz w:val="22"/>
                <w:szCs w:val="22"/>
              </w:rPr>
              <w:t>odlišnosti</w:t>
            </w:r>
            <w:r w:rsidRPr="001D2240">
              <w:rPr>
                <w:sz w:val="22"/>
                <w:szCs w:val="22"/>
              </w:rPr>
              <w:t xml:space="preserve"> v odborné terminologii. </w:t>
            </w:r>
          </w:p>
          <w:p w:rsidR="001D2240" w:rsidRPr="001D224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>Pozitivně hodnotím také design výzkumné části práce. Výzku</w:t>
            </w:r>
            <w:r>
              <w:rPr>
                <w:sz w:val="22"/>
                <w:szCs w:val="22"/>
              </w:rPr>
              <w:t>mný soubor je poměrně rozsáhlý</w:t>
            </w:r>
            <w:r w:rsidRPr="001D224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přičemž</w:t>
            </w:r>
            <w:r w:rsidRPr="001D2240">
              <w:rPr>
                <w:sz w:val="22"/>
                <w:szCs w:val="22"/>
              </w:rPr>
              <w:t xml:space="preserve"> zahrnuje žáky základních škol Zlínského kraje. Výběr nástrojů byl vhodně zvolen – autorka pracovala se standardizovaným dotazníkem a doplnila jej o vlastní položky zaměřené na míru rodičovské kontroly. Oceňuji snahu o propojení výskytu rizikového užívání digitálních technologií s mírou rodičovské kontroly, což přináší další úhel pohledu na danou problematiku.</w:t>
            </w:r>
          </w:p>
          <w:p w:rsidR="001D2240" w:rsidRPr="001D224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Za </w:t>
            </w:r>
            <w:r w:rsidR="00AD34D3">
              <w:rPr>
                <w:sz w:val="22"/>
                <w:szCs w:val="22"/>
              </w:rPr>
              <w:t>slabší stránku</w:t>
            </w:r>
            <w:bookmarkStart w:id="0" w:name="_GoBack"/>
            <w:bookmarkEnd w:id="0"/>
            <w:r w:rsidRPr="001D2240">
              <w:rPr>
                <w:sz w:val="22"/>
                <w:szCs w:val="22"/>
              </w:rPr>
              <w:t xml:space="preserve"> však považuji složení části dotazníku zaměřeného na rodičovskou kontrolu – některé položky (např. otázky č. 28 a 29), které zjišťují, zda rodiče znají oblíbené </w:t>
            </w:r>
            <w:proofErr w:type="spellStart"/>
            <w:r w:rsidRPr="001D2240">
              <w:rPr>
                <w:sz w:val="22"/>
                <w:szCs w:val="22"/>
              </w:rPr>
              <w:t>youtubery</w:t>
            </w:r>
            <w:proofErr w:type="spellEnd"/>
            <w:r w:rsidRPr="001D2240">
              <w:rPr>
                <w:sz w:val="22"/>
                <w:szCs w:val="22"/>
              </w:rPr>
              <w:t xml:space="preserve"> nebo hry svých dětí, nelze jednoznačně interpretovat jako ukazatele míry rodičovské kontroly. Spíše poukazují na zájem rodičů </w:t>
            </w:r>
            <w:r>
              <w:rPr>
                <w:sz w:val="22"/>
                <w:szCs w:val="22"/>
              </w:rPr>
              <w:br/>
            </w:r>
            <w:r w:rsidRPr="001D2240">
              <w:rPr>
                <w:sz w:val="22"/>
                <w:szCs w:val="22"/>
              </w:rPr>
              <w:t>o preference dítěte, nikoliv na kontrolní nebo regulační prvek v užívání digitálních technologií.</w:t>
            </w:r>
          </w:p>
          <w:p w:rsidR="001D2240" w:rsidRPr="001D224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>Zpracování výsledků podle věku a úrovně rizika nadužívání hodnotím velmi pozitivně. Autorka přehledně prezentuje výsledky a snaží se je konfrontovat s poznatky z jiných výzkumů, což výrazně zvyšuje vypovídací hodnotu a odbornou úroveň diskuse.</w:t>
            </w:r>
          </w:p>
          <w:p w:rsidR="001D2240" w:rsidRPr="001D224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Vážnější výhrady mám k některým formulacím v závěrečné části práce. Autorka v závěrech konstatuje „vysokou míru nadužívání digitálních technologií“, což však neodpovídá prezentovaným výsledkům – žádný z respondentů </w:t>
            </w:r>
            <w:r>
              <w:rPr>
                <w:sz w:val="22"/>
                <w:szCs w:val="22"/>
              </w:rPr>
              <w:t>nevykazuje vysoké riziko</w:t>
            </w:r>
            <w:r w:rsidRPr="001D2240">
              <w:rPr>
                <w:sz w:val="22"/>
                <w:szCs w:val="22"/>
              </w:rPr>
              <w:t xml:space="preserve"> dle IAT, a </w:t>
            </w:r>
            <w:r>
              <w:rPr>
                <w:sz w:val="22"/>
                <w:szCs w:val="22"/>
              </w:rPr>
              <w:t>určitá část žáků spadá</w:t>
            </w:r>
            <w:r w:rsidRPr="001D2240">
              <w:rPr>
                <w:sz w:val="22"/>
                <w:szCs w:val="22"/>
              </w:rPr>
              <w:t xml:space="preserve"> do kategorií mírného a středního rizika. Podobně je třeba revidovat tvrzení, že míra rodičovské kontroly „nemá vliv“ na míru nadužívání, neboť </w:t>
            </w:r>
            <w:r w:rsidRPr="001D2240">
              <w:rPr>
                <w:sz w:val="22"/>
                <w:szCs w:val="22"/>
              </w:rPr>
              <w:lastRenderedPageBreak/>
              <w:t>výzkum ne</w:t>
            </w:r>
            <w:r>
              <w:rPr>
                <w:sz w:val="22"/>
                <w:szCs w:val="22"/>
              </w:rPr>
              <w:t>ověřoval</w:t>
            </w:r>
            <w:r w:rsidRPr="001D2240">
              <w:rPr>
                <w:sz w:val="22"/>
                <w:szCs w:val="22"/>
              </w:rPr>
              <w:t xml:space="preserve"> příčinnou souvislost. Zjišťovalo se pouze, jaká je míra rodičovské kontroly v různých skupinách žáků podle rizikovosti užívání digitálních technologií, nikoliv vliv jedné proměnné na druhou.</w:t>
            </w:r>
          </w:p>
          <w:p w:rsidR="00E078F0" w:rsidRDefault="001D2240" w:rsidP="000A0D98">
            <w:p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Přes uvedené připomínky považuji práci za kvalitní a přínosnou. Autorka projevila schopnost analytického </w:t>
            </w:r>
            <w:r>
              <w:rPr>
                <w:sz w:val="22"/>
                <w:szCs w:val="22"/>
              </w:rPr>
              <w:br/>
            </w:r>
            <w:r w:rsidRPr="001D2240">
              <w:rPr>
                <w:sz w:val="22"/>
                <w:szCs w:val="22"/>
              </w:rPr>
              <w:t>a kritického myšlení, práci zpracovala s odbornou erudicí a tematicky se dotkla mnoha aktuálních aspektů důležitých nejen pro pedagogickou praxi, ale i pro oblast prevence rizikového chování dětí.</w:t>
            </w:r>
          </w:p>
          <w:p w:rsidR="000A0D98" w:rsidRPr="001D2240" w:rsidRDefault="000A0D98" w:rsidP="000A0D98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012633" w:rsidRPr="00C50B27" w:rsidRDefault="00012633" w:rsidP="00362AB0">
            <w:pPr>
              <w:rPr>
                <w:b/>
                <w:sz w:val="22"/>
                <w:szCs w:val="22"/>
              </w:rPr>
            </w:pPr>
          </w:p>
          <w:p w:rsidR="001D2240" w:rsidRPr="000A0D98" w:rsidRDefault="001D2240" w:rsidP="000A0D98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>Ve svých závěrech uvádíte, že byla prokázána vysoká míra nadužívání digitálních technologií. Vysvětlete.</w:t>
            </w:r>
          </w:p>
          <w:p w:rsidR="001D2240" w:rsidRPr="001D2240" w:rsidRDefault="001D2240" w:rsidP="001D2240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1D2240">
              <w:rPr>
                <w:sz w:val="22"/>
                <w:szCs w:val="22"/>
              </w:rPr>
              <w:t xml:space="preserve">Tvrzení, že míra rodičovské kontroly nemá vliv na míru nadužívání digitálních technologií, nebylo </w:t>
            </w:r>
            <w:r>
              <w:rPr>
                <w:sz w:val="22"/>
                <w:szCs w:val="22"/>
              </w:rPr>
              <w:br/>
            </w:r>
            <w:r w:rsidRPr="001D2240">
              <w:rPr>
                <w:sz w:val="22"/>
                <w:szCs w:val="22"/>
              </w:rPr>
              <w:t xml:space="preserve">ve Vaší práci statisticky ověřeno. Z čeho jste při formulování tohoto závěru vycházela? </w:t>
            </w:r>
          </w:p>
          <w:p w:rsidR="001D2240" w:rsidRPr="00012633" w:rsidRDefault="001D2240" w:rsidP="001D2240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D2240">
              <w:rPr>
                <w:sz w:val="22"/>
                <w:szCs w:val="22"/>
              </w:rPr>
              <w:t xml:space="preserve"> 14</w:t>
            </w:r>
            <w:r w:rsidR="0094600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4600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91A" w:rsidRDefault="0077791A">
      <w:r>
        <w:separator/>
      </w:r>
    </w:p>
  </w:endnote>
  <w:endnote w:type="continuationSeparator" w:id="0">
    <w:p w:rsidR="0077791A" w:rsidRDefault="00777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91A" w:rsidRDefault="0077791A">
      <w:r>
        <w:separator/>
      </w:r>
    </w:p>
  </w:footnote>
  <w:footnote w:type="continuationSeparator" w:id="0">
    <w:p w:rsidR="0077791A" w:rsidRDefault="0077791A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BBD"/>
    <w:multiLevelType w:val="hybridMultilevel"/>
    <w:tmpl w:val="0E44A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325FB"/>
    <w:multiLevelType w:val="hybridMultilevel"/>
    <w:tmpl w:val="7C0424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7B"/>
    <w:rsid w:val="00012633"/>
    <w:rsid w:val="00060560"/>
    <w:rsid w:val="000A0D98"/>
    <w:rsid w:val="00154F27"/>
    <w:rsid w:val="001D2240"/>
    <w:rsid w:val="0021256F"/>
    <w:rsid w:val="00255C2E"/>
    <w:rsid w:val="00362AB0"/>
    <w:rsid w:val="003F5DA2"/>
    <w:rsid w:val="00512982"/>
    <w:rsid w:val="00526D47"/>
    <w:rsid w:val="0055255D"/>
    <w:rsid w:val="005C219A"/>
    <w:rsid w:val="006847E2"/>
    <w:rsid w:val="007017EA"/>
    <w:rsid w:val="007553A2"/>
    <w:rsid w:val="0077791A"/>
    <w:rsid w:val="007E05DA"/>
    <w:rsid w:val="008614B3"/>
    <w:rsid w:val="00881E9C"/>
    <w:rsid w:val="00946007"/>
    <w:rsid w:val="009A27D5"/>
    <w:rsid w:val="009F2E7B"/>
    <w:rsid w:val="00AD34D3"/>
    <w:rsid w:val="00B411DB"/>
    <w:rsid w:val="00B57483"/>
    <w:rsid w:val="00BA3203"/>
    <w:rsid w:val="00C222F1"/>
    <w:rsid w:val="00C50B27"/>
    <w:rsid w:val="00CA7D64"/>
    <w:rsid w:val="00CD3B23"/>
    <w:rsid w:val="00CE6C12"/>
    <w:rsid w:val="00D05C79"/>
    <w:rsid w:val="00DC1BF5"/>
    <w:rsid w:val="00DF6FEA"/>
    <w:rsid w:val="00E078F0"/>
    <w:rsid w:val="00E709EA"/>
    <w:rsid w:val="00ED2FBE"/>
    <w:rsid w:val="00EF5C55"/>
    <w:rsid w:val="00F1326B"/>
    <w:rsid w:val="00F8253F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F76EF"/>
  <w15:chartTrackingRefBased/>
  <w15:docId w15:val="{1F27FCA2-474B-4EB9-938F-93B38859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81E9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8253F"/>
    <w:rPr>
      <w:i/>
      <w:iCs/>
    </w:rPr>
  </w:style>
  <w:style w:type="character" w:styleId="Siln">
    <w:name w:val="Strong"/>
    <w:basedOn w:val="Standardnpsmoodstavce"/>
    <w:uiPriority w:val="22"/>
    <w:qFormat/>
    <w:rsid w:val="00F82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Formul&#225;&#345;e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87</TotalTime>
  <Pages>2</Pages>
  <Words>661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11</cp:revision>
  <cp:lastPrinted>2012-04-25T08:21:00Z</cp:lastPrinted>
  <dcterms:created xsi:type="dcterms:W3CDTF">2025-05-12T13:25:00Z</dcterms:created>
  <dcterms:modified xsi:type="dcterms:W3CDTF">2025-05-16T10:17:00Z</dcterms:modified>
</cp:coreProperties>
</file>