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8C3BC3" w:rsidRDefault="00910D07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Veronika </w:t>
            </w:r>
            <w:proofErr w:type="spellStart"/>
            <w:r>
              <w:rPr>
                <w:b/>
                <w:sz w:val="22"/>
                <w:szCs w:val="22"/>
              </w:rPr>
              <w:t>Cherynová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10D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Respektující přístup v předškolním zařízení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409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0B2A8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409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84098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797600" w:rsidP="007976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rozpracovává téma respektujícího přístupu jako součásti výchovně-vzdělávacího procesu v mateřské škole z pohledu rodičů. Autorka tak relevantně zužuje obecněji pojatý název práce.</w:t>
            </w:r>
          </w:p>
          <w:p w:rsidR="00797600" w:rsidRPr="00797600" w:rsidRDefault="00797600" w:rsidP="00797600">
            <w:pPr>
              <w:jc w:val="both"/>
              <w:rPr>
                <w:b/>
                <w:sz w:val="22"/>
                <w:szCs w:val="22"/>
              </w:rPr>
            </w:pPr>
            <w:r w:rsidRPr="00797600">
              <w:rPr>
                <w:b/>
                <w:sz w:val="22"/>
                <w:szCs w:val="22"/>
              </w:rPr>
              <w:t>Teoretická část:</w:t>
            </w:r>
          </w:p>
          <w:p w:rsidR="00B411DB" w:rsidRDefault="004D3228" w:rsidP="0079760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D3228">
              <w:rPr>
                <w:sz w:val="22"/>
                <w:szCs w:val="22"/>
              </w:rPr>
              <w:t xml:space="preserve">Výchovným stylům je věnována pozornost v kapitole 1 o výchově v rodině. </w:t>
            </w:r>
            <w:r w:rsidR="009415C2">
              <w:rPr>
                <w:sz w:val="22"/>
                <w:szCs w:val="22"/>
              </w:rPr>
              <w:t>Vzhledem k zaměření výzkumu b</w:t>
            </w:r>
            <w:r w:rsidRPr="009415C2">
              <w:rPr>
                <w:sz w:val="22"/>
                <w:szCs w:val="22"/>
              </w:rPr>
              <w:t xml:space="preserve">y však mělo být </w:t>
            </w:r>
            <w:r w:rsidR="009415C2">
              <w:rPr>
                <w:sz w:val="22"/>
                <w:szCs w:val="22"/>
              </w:rPr>
              <w:t xml:space="preserve">téma </w:t>
            </w:r>
            <w:r w:rsidRPr="009415C2">
              <w:rPr>
                <w:sz w:val="22"/>
                <w:szCs w:val="22"/>
              </w:rPr>
              <w:t>rozpracováno především v kontextu výchovných přístupů uplatňovan</w:t>
            </w:r>
            <w:r w:rsidR="009415C2">
              <w:rPr>
                <w:sz w:val="22"/>
                <w:szCs w:val="22"/>
              </w:rPr>
              <w:t>ých v prostředí mateřské školy a také z hlediska preference výchovných přístupů v mateřské škole</w:t>
            </w:r>
            <w:r w:rsidRPr="009415C2">
              <w:rPr>
                <w:sz w:val="22"/>
                <w:szCs w:val="22"/>
              </w:rPr>
              <w:t xml:space="preserve"> </w:t>
            </w:r>
            <w:r w:rsidR="009415C2">
              <w:rPr>
                <w:sz w:val="22"/>
                <w:szCs w:val="22"/>
              </w:rPr>
              <w:t>z pohledu rodičů. Toto pojetí by</w:t>
            </w:r>
            <w:r w:rsidRPr="009415C2">
              <w:rPr>
                <w:sz w:val="22"/>
                <w:szCs w:val="22"/>
              </w:rPr>
              <w:t xml:space="preserve"> vytvořilo teoretické východisko </w:t>
            </w:r>
            <w:r w:rsidR="009415C2">
              <w:rPr>
                <w:sz w:val="22"/>
                <w:szCs w:val="22"/>
              </w:rPr>
              <w:t xml:space="preserve">jak </w:t>
            </w:r>
            <w:r w:rsidRPr="009415C2">
              <w:rPr>
                <w:sz w:val="22"/>
                <w:szCs w:val="22"/>
              </w:rPr>
              <w:t>pro ústřední část práce za</w:t>
            </w:r>
            <w:r w:rsidR="009415C2">
              <w:rPr>
                <w:sz w:val="22"/>
                <w:szCs w:val="22"/>
              </w:rPr>
              <w:t xml:space="preserve">měřenou na respektující přístup, tak pro </w:t>
            </w:r>
            <w:r w:rsidR="00797600">
              <w:rPr>
                <w:sz w:val="22"/>
                <w:szCs w:val="22"/>
              </w:rPr>
              <w:t xml:space="preserve">část </w:t>
            </w:r>
            <w:r w:rsidR="009415C2">
              <w:rPr>
                <w:sz w:val="22"/>
                <w:szCs w:val="22"/>
              </w:rPr>
              <w:t>praktickou.</w:t>
            </w:r>
          </w:p>
          <w:p w:rsidR="00797600" w:rsidRDefault="009415C2" w:rsidP="0079760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Kapitoly jsou méně provázané, syntéz</w:t>
            </w:r>
            <w:r w:rsidR="00797600">
              <w:rPr>
                <w:sz w:val="22"/>
                <w:szCs w:val="22"/>
              </w:rPr>
              <w:t xml:space="preserve">a témat měla být preciznější (i </w:t>
            </w:r>
            <w:r>
              <w:rPr>
                <w:sz w:val="22"/>
                <w:szCs w:val="22"/>
              </w:rPr>
              <w:t>vzhledem k výše uvedenému)</w:t>
            </w:r>
            <w:r w:rsidR="00A05617">
              <w:rPr>
                <w:sz w:val="22"/>
                <w:szCs w:val="22"/>
              </w:rPr>
              <w:t>.</w:t>
            </w:r>
            <w:r w:rsidR="000B2A80">
              <w:rPr>
                <w:sz w:val="22"/>
                <w:szCs w:val="22"/>
              </w:rPr>
              <w:t xml:space="preserve"> Některé podkapitoly čítají odstavec textu (2.1, 2.2), obsahově jde práce místy po povrchu.</w:t>
            </w:r>
          </w:p>
          <w:p w:rsidR="000B2A80" w:rsidRDefault="000B2A80" w:rsidP="0079760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zpracování </w:t>
            </w:r>
            <w:proofErr w:type="gramStart"/>
            <w:r>
              <w:rPr>
                <w:sz w:val="22"/>
                <w:szCs w:val="22"/>
              </w:rPr>
              <w:t>kap.3</w:t>
            </w:r>
            <w:proofErr w:type="gramEnd"/>
          </w:p>
          <w:p w:rsidR="00797600" w:rsidRDefault="00797600" w:rsidP="0079760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9415C2">
              <w:rPr>
                <w:sz w:val="22"/>
                <w:szCs w:val="22"/>
              </w:rPr>
              <w:t>oporučuji užívat termín mateřská škola (neodborné školka, s. 13)</w:t>
            </w:r>
            <w:r>
              <w:rPr>
                <w:sz w:val="22"/>
                <w:szCs w:val="22"/>
              </w:rPr>
              <w:t>, precizovat práci s pojmy, dle toho pojmy ujednotit (předškolní výchova, předškolní vzdělávání, předškolní zařízení a mateřská škola aj.)</w:t>
            </w:r>
          </w:p>
          <w:p w:rsidR="00797600" w:rsidRPr="00797600" w:rsidRDefault="00797600" w:rsidP="00797600">
            <w:pPr>
              <w:pStyle w:val="Odstavecseseznamem"/>
              <w:ind w:left="0"/>
              <w:jc w:val="both"/>
              <w:rPr>
                <w:b/>
                <w:sz w:val="22"/>
                <w:szCs w:val="22"/>
              </w:rPr>
            </w:pPr>
            <w:r w:rsidRPr="00797600">
              <w:rPr>
                <w:b/>
                <w:sz w:val="22"/>
                <w:szCs w:val="22"/>
              </w:rPr>
              <w:t>Praktická část:</w:t>
            </w:r>
          </w:p>
          <w:p w:rsidR="00797600" w:rsidRPr="00C95881" w:rsidRDefault="00797600" w:rsidP="00CC1C9B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C95881">
              <w:rPr>
                <w:sz w:val="22"/>
                <w:szCs w:val="22"/>
              </w:rPr>
              <w:t xml:space="preserve">Výzkumné cíle by bylo dobré </w:t>
            </w:r>
            <w:r w:rsidR="00A05617" w:rsidRPr="00C95881">
              <w:rPr>
                <w:sz w:val="22"/>
                <w:szCs w:val="22"/>
              </w:rPr>
              <w:t>formulovat konkrétněji</w:t>
            </w:r>
            <w:r w:rsidRPr="00C95881">
              <w:rPr>
                <w:sz w:val="22"/>
                <w:szCs w:val="22"/>
              </w:rPr>
              <w:t xml:space="preserve"> (např. informovanost o respektují</w:t>
            </w:r>
            <w:r w:rsidR="00C95881" w:rsidRPr="00C95881">
              <w:rPr>
                <w:sz w:val="22"/>
                <w:szCs w:val="22"/>
              </w:rPr>
              <w:t xml:space="preserve">cím přístupu – v jakém smyslu?). </w:t>
            </w:r>
            <w:r w:rsidRPr="00C95881">
              <w:rPr>
                <w:sz w:val="22"/>
                <w:szCs w:val="22"/>
              </w:rPr>
              <w:t>Dílčí cíle jsou ve své podstatě v souladu s dílčími podkapitolami kap.</w:t>
            </w:r>
            <w:r w:rsidR="009078C4" w:rsidRPr="00C95881">
              <w:rPr>
                <w:sz w:val="22"/>
                <w:szCs w:val="22"/>
              </w:rPr>
              <w:t xml:space="preserve"> </w:t>
            </w:r>
            <w:r w:rsidRPr="00C95881">
              <w:rPr>
                <w:sz w:val="22"/>
                <w:szCs w:val="22"/>
              </w:rPr>
              <w:t>3, což kvituji</w:t>
            </w:r>
            <w:r w:rsidR="009078C4" w:rsidRPr="00C95881">
              <w:rPr>
                <w:sz w:val="22"/>
                <w:szCs w:val="22"/>
              </w:rPr>
              <w:t>.</w:t>
            </w:r>
          </w:p>
          <w:p w:rsidR="00797600" w:rsidRDefault="009078C4" w:rsidP="009078C4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9078C4">
              <w:rPr>
                <w:sz w:val="22"/>
                <w:szCs w:val="22"/>
              </w:rPr>
              <w:t>V metodi</w:t>
            </w:r>
            <w:r>
              <w:rPr>
                <w:sz w:val="22"/>
                <w:szCs w:val="22"/>
              </w:rPr>
              <w:t xml:space="preserve">cké části výzkumu není uvedeno konkrétní </w:t>
            </w:r>
            <w:r w:rsidRPr="009078C4">
              <w:rPr>
                <w:sz w:val="22"/>
                <w:szCs w:val="22"/>
              </w:rPr>
              <w:t>propojení dotazníkových pol</w:t>
            </w:r>
            <w:r>
              <w:rPr>
                <w:sz w:val="22"/>
                <w:szCs w:val="22"/>
              </w:rPr>
              <w:t>ožek s teoretickými východisky, tj.</w:t>
            </w:r>
            <w:r w:rsidRPr="009078C4">
              <w:rPr>
                <w:sz w:val="22"/>
                <w:szCs w:val="22"/>
              </w:rPr>
              <w:t xml:space="preserve"> jednotlivými aspekty respektujícího přístupu, což považuji za podstatné. </w:t>
            </w:r>
            <w:r>
              <w:rPr>
                <w:sz w:val="22"/>
                <w:szCs w:val="22"/>
              </w:rPr>
              <w:t xml:space="preserve">Autorka uvádí, že při formulaci vychází z jeho principů (s. 46), vazbu je však třeba popsat. </w:t>
            </w:r>
            <w:r w:rsidRPr="009078C4">
              <w:rPr>
                <w:sz w:val="22"/>
                <w:szCs w:val="22"/>
              </w:rPr>
              <w:t xml:space="preserve">Dále není specifikováno, které položky dotazníku jsou navázány na </w:t>
            </w:r>
            <w:r>
              <w:rPr>
                <w:sz w:val="22"/>
                <w:szCs w:val="22"/>
              </w:rPr>
              <w:t>které</w:t>
            </w:r>
            <w:r w:rsidRPr="009078C4">
              <w:rPr>
                <w:sz w:val="22"/>
                <w:szCs w:val="22"/>
              </w:rPr>
              <w:t xml:space="preserve"> výzkumné otázky, což omezuje transparentnost</w:t>
            </w:r>
            <w:r>
              <w:rPr>
                <w:sz w:val="22"/>
                <w:szCs w:val="22"/>
              </w:rPr>
              <w:t xml:space="preserve"> i validitu</w:t>
            </w:r>
            <w:r w:rsidRPr="009078C4">
              <w:rPr>
                <w:sz w:val="22"/>
                <w:szCs w:val="22"/>
              </w:rPr>
              <w:t xml:space="preserve"> výzkumného </w:t>
            </w:r>
            <w:r>
              <w:rPr>
                <w:sz w:val="22"/>
                <w:szCs w:val="22"/>
              </w:rPr>
              <w:t>nástroje.</w:t>
            </w:r>
          </w:p>
          <w:p w:rsidR="000B2A80" w:rsidRDefault="00FD6967" w:rsidP="000B2A8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Autorka </w:t>
            </w:r>
            <w:r w:rsidR="00C95881">
              <w:rPr>
                <w:sz w:val="22"/>
                <w:szCs w:val="22"/>
              </w:rPr>
              <w:t xml:space="preserve">místy </w:t>
            </w:r>
            <w:r>
              <w:rPr>
                <w:sz w:val="22"/>
                <w:szCs w:val="22"/>
              </w:rPr>
              <w:t xml:space="preserve">vyvozuje závěry, které nevychází přímo ze zjištěných dat (např. </w:t>
            </w:r>
            <w:proofErr w:type="gramStart"/>
            <w:r>
              <w:rPr>
                <w:sz w:val="22"/>
                <w:szCs w:val="22"/>
              </w:rPr>
              <w:t>s.52</w:t>
            </w:r>
            <w:proofErr w:type="gramEnd"/>
            <w:r>
              <w:rPr>
                <w:sz w:val="22"/>
                <w:szCs w:val="22"/>
              </w:rPr>
              <w:t>) a patří spíše do diskuze. Nicméně z tohoto vyplývá, že se v tématu respektujícího přístupu orientuje a to je cenné. Kap. 6 výzkum adekvátně shrnuje.</w:t>
            </w:r>
            <w:r w:rsidR="000B2A80">
              <w:rPr>
                <w:sz w:val="22"/>
                <w:szCs w:val="22"/>
              </w:rPr>
              <w:t xml:space="preserve"> Dílčí výsledky považuji za přínosné.</w:t>
            </w:r>
          </w:p>
          <w:p w:rsidR="009415C2" w:rsidRDefault="000B2A80" w:rsidP="000B2A80">
            <w:pPr>
              <w:pStyle w:val="Odstavecseseznamem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 </w:t>
            </w:r>
            <w:r w:rsidR="004D3228" w:rsidRPr="000B2A80">
              <w:rPr>
                <w:sz w:val="22"/>
                <w:szCs w:val="22"/>
              </w:rPr>
              <w:t>úpravě práce</w:t>
            </w:r>
            <w:r>
              <w:rPr>
                <w:sz w:val="22"/>
                <w:szCs w:val="22"/>
              </w:rPr>
              <w:t xml:space="preserve"> se objevují nepřesnosti</w:t>
            </w:r>
            <w:r w:rsidR="004D3228" w:rsidRPr="000B2A80">
              <w:rPr>
                <w:sz w:val="22"/>
                <w:szCs w:val="22"/>
              </w:rPr>
              <w:t xml:space="preserve"> (číslování kapitol, generovaný obsah)</w:t>
            </w:r>
            <w:r w:rsidR="009415C2" w:rsidRPr="000B2A80">
              <w:rPr>
                <w:sz w:val="22"/>
                <w:szCs w:val="22"/>
              </w:rPr>
              <w:t>, gramatické chyby (dotazník – děti by měli</w:t>
            </w:r>
            <w:r w:rsidR="00FD6967" w:rsidRPr="000B2A80">
              <w:rPr>
                <w:sz w:val="22"/>
                <w:szCs w:val="22"/>
              </w:rPr>
              <w:t>; s.</w:t>
            </w:r>
            <w:r w:rsidR="00C95881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="00FD6967" w:rsidRPr="000B2A80">
              <w:rPr>
                <w:sz w:val="22"/>
                <w:szCs w:val="22"/>
              </w:rPr>
              <w:t>69 aj.</w:t>
            </w:r>
            <w:r w:rsidR="009415C2" w:rsidRPr="000B2A80">
              <w:rPr>
                <w:sz w:val="22"/>
                <w:szCs w:val="22"/>
              </w:rPr>
              <w:t>), grafy nejednotné velikosti</w:t>
            </w:r>
            <w:r w:rsidR="00A05617" w:rsidRPr="000B2A80">
              <w:rPr>
                <w:sz w:val="22"/>
                <w:szCs w:val="22"/>
              </w:rPr>
              <w:t xml:space="preserve"> aj.</w:t>
            </w:r>
          </w:p>
          <w:p w:rsidR="000B2A80" w:rsidRPr="000B2A80" w:rsidRDefault="000B2A80" w:rsidP="000B2A80">
            <w:pPr>
              <w:pStyle w:val="Odstavecseseznamem"/>
              <w:ind w:left="0"/>
              <w:jc w:val="both"/>
              <w:rPr>
                <w:sz w:val="22"/>
                <w:szCs w:val="22"/>
              </w:rPr>
            </w:pPr>
          </w:p>
          <w:p w:rsidR="00F1326B" w:rsidRPr="00C50B27" w:rsidRDefault="000B2A80" w:rsidP="000B2A80">
            <w:pPr>
              <w:rPr>
                <w:sz w:val="22"/>
                <w:szCs w:val="22"/>
              </w:rPr>
            </w:pPr>
            <w:r w:rsidRPr="0050525B">
              <w:rPr>
                <w:b/>
                <w:sz w:val="22"/>
                <w:szCs w:val="22"/>
              </w:rPr>
              <w:t xml:space="preserve">Bakalářskou práci vnímám jako </w:t>
            </w:r>
            <w:r>
              <w:rPr>
                <w:b/>
                <w:sz w:val="22"/>
                <w:szCs w:val="22"/>
              </w:rPr>
              <w:t>dobře</w:t>
            </w:r>
            <w:r w:rsidRPr="0050525B">
              <w:rPr>
                <w:b/>
                <w:sz w:val="22"/>
                <w:szCs w:val="22"/>
              </w:rPr>
              <w:t xml:space="preserve"> zpracovanou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2A091D" w:rsidP="002A091D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 základě čeho vyvozujete </w:t>
            </w:r>
            <w:r w:rsidR="00FD6967">
              <w:rPr>
                <w:sz w:val="22"/>
                <w:szCs w:val="22"/>
              </w:rPr>
              <w:t xml:space="preserve">např. </w:t>
            </w:r>
            <w:r>
              <w:rPr>
                <w:sz w:val="22"/>
                <w:szCs w:val="22"/>
              </w:rPr>
              <w:t>komentář na s. 52.</w:t>
            </w:r>
            <w:r w:rsidR="00FD6967">
              <w:rPr>
                <w:sz w:val="22"/>
                <w:szCs w:val="22"/>
              </w:rPr>
              <w:t>, že „rodiče považují za důležité, aby děti rozuměly pravidlům a nebyly trestány bez vysvětlení, a aby učitelé vedli děti k pochopení souvislostí…“?</w:t>
            </w:r>
          </w:p>
          <w:p w:rsidR="00B411DB" w:rsidRPr="00C50B27" w:rsidRDefault="000B2A80" w:rsidP="000B2A80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vnímáte hlavní přínos své práce?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84098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D6508">
              <w:rPr>
                <w:sz w:val="22"/>
                <w:szCs w:val="22"/>
              </w:rPr>
              <w:t xml:space="preserve"> </w:t>
            </w:r>
            <w:proofErr w:type="gramStart"/>
            <w:r w:rsidR="0084098D">
              <w:rPr>
                <w:sz w:val="22"/>
                <w:szCs w:val="22"/>
              </w:rPr>
              <w:t>15.05</w:t>
            </w:r>
            <w:r w:rsidR="008D6508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D6508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6C2" w:rsidRDefault="00FB46C2">
      <w:r>
        <w:separator/>
      </w:r>
    </w:p>
  </w:endnote>
  <w:endnote w:type="continuationSeparator" w:id="0">
    <w:p w:rsidR="00FB46C2" w:rsidRDefault="00FB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6C2" w:rsidRDefault="00FB46C2">
      <w:r>
        <w:separator/>
      </w:r>
    </w:p>
  </w:footnote>
  <w:footnote w:type="continuationSeparator" w:id="0">
    <w:p w:rsidR="00FB46C2" w:rsidRDefault="00FB46C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A0448"/>
    <w:multiLevelType w:val="hybridMultilevel"/>
    <w:tmpl w:val="BF50F2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893452"/>
    <w:multiLevelType w:val="hybridMultilevel"/>
    <w:tmpl w:val="D08294E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C601FE"/>
    <w:multiLevelType w:val="hybridMultilevel"/>
    <w:tmpl w:val="539E6102"/>
    <w:lvl w:ilvl="0" w:tplc="DCA89C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08"/>
    <w:rsid w:val="000B2A80"/>
    <w:rsid w:val="00154F27"/>
    <w:rsid w:val="0021256F"/>
    <w:rsid w:val="002A091D"/>
    <w:rsid w:val="002C6F6B"/>
    <w:rsid w:val="00362AB0"/>
    <w:rsid w:val="003E23BE"/>
    <w:rsid w:val="003F5DA2"/>
    <w:rsid w:val="00421E26"/>
    <w:rsid w:val="004D3228"/>
    <w:rsid w:val="00512982"/>
    <w:rsid w:val="00526D47"/>
    <w:rsid w:val="0055255D"/>
    <w:rsid w:val="005C219A"/>
    <w:rsid w:val="006847E2"/>
    <w:rsid w:val="007553A2"/>
    <w:rsid w:val="00797600"/>
    <w:rsid w:val="0084098D"/>
    <w:rsid w:val="008614B3"/>
    <w:rsid w:val="008C3BC3"/>
    <w:rsid w:val="008D6508"/>
    <w:rsid w:val="009078C4"/>
    <w:rsid w:val="00910D07"/>
    <w:rsid w:val="009415C2"/>
    <w:rsid w:val="009A27D5"/>
    <w:rsid w:val="009A371E"/>
    <w:rsid w:val="00A05617"/>
    <w:rsid w:val="00A52619"/>
    <w:rsid w:val="00B411DB"/>
    <w:rsid w:val="00BA3203"/>
    <w:rsid w:val="00C50B27"/>
    <w:rsid w:val="00C95881"/>
    <w:rsid w:val="00CA7D64"/>
    <w:rsid w:val="00D05C79"/>
    <w:rsid w:val="00DC1BF5"/>
    <w:rsid w:val="00DC2176"/>
    <w:rsid w:val="00E709EA"/>
    <w:rsid w:val="00ED2FBE"/>
    <w:rsid w:val="00F1326B"/>
    <w:rsid w:val="00FA3BCC"/>
    <w:rsid w:val="00FB46C2"/>
    <w:rsid w:val="00FD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271D1"/>
  <w15:chartTrackingRefBased/>
  <w15:docId w15:val="{8651C87D-BCBF-405A-BA9C-B4729C4B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D3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BP_O</Template>
  <TotalTime>137</TotalTime>
  <Pages>2</Pages>
  <Words>552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7</cp:revision>
  <cp:lastPrinted>2012-04-25T08:21:00Z</cp:lastPrinted>
  <dcterms:created xsi:type="dcterms:W3CDTF">2025-05-07T10:47:00Z</dcterms:created>
  <dcterms:modified xsi:type="dcterms:W3CDTF">2025-05-15T12:03:00Z</dcterms:modified>
</cp:coreProperties>
</file>