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55BC9E9A" w:rsidR="006847E2" w:rsidRPr="00C50B27" w:rsidRDefault="00CD2822" w:rsidP="00114748">
            <w:pPr>
              <w:rPr>
                <w:sz w:val="22"/>
                <w:szCs w:val="22"/>
              </w:rPr>
            </w:pPr>
            <w:r w:rsidRPr="00CD2822">
              <w:rPr>
                <w:sz w:val="22"/>
                <w:szCs w:val="22"/>
              </w:rPr>
              <w:t xml:space="preserve">Veronika </w:t>
            </w:r>
            <w:proofErr w:type="spellStart"/>
            <w:r w:rsidRPr="00CD2822">
              <w:rPr>
                <w:sz w:val="22"/>
                <w:szCs w:val="22"/>
              </w:rPr>
              <w:t>Cherynová</w:t>
            </w:r>
            <w:proofErr w:type="spellEnd"/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0E60AB65" w:rsidR="006847E2" w:rsidRPr="00C50B27" w:rsidRDefault="00CD2822" w:rsidP="00114748">
            <w:pPr>
              <w:rPr>
                <w:sz w:val="22"/>
                <w:szCs w:val="22"/>
              </w:rPr>
            </w:pPr>
            <w:r w:rsidRPr="00CD2822">
              <w:rPr>
                <w:sz w:val="22"/>
                <w:szCs w:val="22"/>
              </w:rPr>
              <w:t>Respektující přístup v předškolním zařízení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431694D0" w:rsidR="006847E2" w:rsidRPr="00C50B27" w:rsidRDefault="00CD2822" w:rsidP="00CD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413688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E8E9EA" w14:textId="5A4FC4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2132214" w14:textId="103F81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5A83E0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11C1FF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31F995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BB7620" w14:textId="63B1AA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7D9F4F4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09A4A52" w14:textId="700C98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106AE62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0680EE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6E690B" w14:textId="5EA54CD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376CA93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162AD85" w14:textId="22833E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3F2C53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339D2A7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2A1DC3" w14:textId="402DAE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6FFE61D" w14:textId="60BFBA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5E1EDAE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499B19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6EC8405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5BA89E2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78BC5" w14:textId="26DBDC8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2E1CF26" w14:textId="38107C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41B42C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4835803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8BD1CE" w14:textId="5FBF47E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7541F543" w:rsidR="005C219A" w:rsidRPr="00C50B27" w:rsidRDefault="00C83A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B3B2BD" w14:textId="7E6AF61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45E6254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4D07F8F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53BE515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925997" w14:textId="26EFAC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1059BC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4969C617" w:rsidR="0055255D" w:rsidRPr="00C50B27" w:rsidRDefault="00E11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979C3C4" w14:textId="012A0A2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4F5814F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5905320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173DA1" w14:textId="245E844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627E5A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5A6FA14" w14:textId="5C34A8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2CC3522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547A22B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60F27" w14:textId="06D27FB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4FFFB2" w14:textId="42C125C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9817E4" w14:textId="2FC12C0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21DCD4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68F7EDA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7070DE" w14:textId="30AFF28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A6B35D" w14:textId="2543AF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2F03999" w14:textId="482C4B0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30DA77A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165FFD68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1A581" w14:textId="122AFE0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F71716" w14:textId="3C688E6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6EEC3C7" w14:textId="3F6659E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781B039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037210F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F3A505" w14:textId="5214CFB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59E0" w14:textId="79E144A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2E62C09" w14:textId="177EE04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53E51C6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2510D49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74EB2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E6E19DA" w14:textId="1AB31A5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728606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3FFD467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617AD2F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6B901F9" w14:textId="77777777" w:rsidR="009C5F9D" w:rsidRDefault="009C5F9D" w:rsidP="009C5F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1CBE9AFD" w14:textId="6CFF9FBF" w:rsidR="009C5F9D" w:rsidRPr="00E11A4C" w:rsidRDefault="009C5F9D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 xml:space="preserve">Velmi zajímavé téma. Otázka respektujícího přístupu v předškolním zařízení je nejen aktuální, ale také vysoce relevantní z hlediska podpory sociálního a emočního vývoje dítěte. </w:t>
            </w:r>
          </w:p>
          <w:p w14:paraId="25A06630" w14:textId="3DB64EDF" w:rsidR="009C5F9D" w:rsidRPr="00E11A4C" w:rsidRDefault="009C5F9D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Oceňuji výstižně napsaný abstrakt.</w:t>
            </w:r>
          </w:p>
          <w:p w14:paraId="15FC9010" w14:textId="6EE4CB15" w:rsidR="00C83AD7" w:rsidRPr="00E11A4C" w:rsidRDefault="00C83AD7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 xml:space="preserve">Kvituji analýzu ústředního tématu ve třetí kapitole teoretické části. </w:t>
            </w:r>
          </w:p>
          <w:p w14:paraId="20B2040C" w14:textId="5615C8A1" w:rsidR="009C5F9D" w:rsidRPr="00E11A4C" w:rsidRDefault="009C5F9D" w:rsidP="003D1B09">
            <w:p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Slabé stránky práce:</w:t>
            </w:r>
          </w:p>
          <w:p w14:paraId="5B3761E2" w14:textId="2AB776B6" w:rsidR="00B411DB" w:rsidRPr="00E11A4C" w:rsidRDefault="009C5F9D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Drobné formální nedostatky v</w:t>
            </w:r>
            <w:r w:rsidR="00A042F5" w:rsidRPr="00E11A4C">
              <w:rPr>
                <w:sz w:val="22"/>
                <w:szCs w:val="22"/>
              </w:rPr>
              <w:t> obsahu i na dalších místech textu.</w:t>
            </w:r>
          </w:p>
          <w:p w14:paraId="5B51E9E0" w14:textId="7857070C" w:rsidR="00C83AD7" w:rsidRPr="00E11A4C" w:rsidRDefault="00C83AD7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Ocenila bych preciznější volbu a řazení témat teoretické části.</w:t>
            </w:r>
          </w:p>
          <w:p w14:paraId="56F69EB7" w14:textId="7A098B29" w:rsidR="00A042F5" w:rsidRPr="00E11A4C" w:rsidRDefault="00A042F5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 xml:space="preserve">Ocenila bych preciznější jazykové vyjadřování. Např. s. 18: </w:t>
            </w:r>
            <w:r w:rsidRPr="00E11A4C">
              <w:rPr>
                <w:i/>
                <w:sz w:val="22"/>
                <w:szCs w:val="22"/>
              </w:rPr>
              <w:t>„Jak už název vypovídá, v čele této výchovy je autorita. Osoba, zpravidla rodič, jež je dominantní a dítě musí poslouchat a plnit veškeré požadavky, které jsou na něj kladeny.“</w:t>
            </w:r>
          </w:p>
          <w:p w14:paraId="4B93A5E7" w14:textId="1D058FC8" w:rsidR="00B411DB" w:rsidRPr="00E11A4C" w:rsidRDefault="00C83AD7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V práci se vyskytují určité obsahové nepřesnosti. Například na s. 21 studentka nevhodně zařazuje soukromé dětské kluby a dětské skupiny do podkapitoly „</w:t>
            </w:r>
            <w:r w:rsidRPr="00E11A4C">
              <w:rPr>
                <w:i/>
                <w:sz w:val="22"/>
                <w:szCs w:val="22"/>
              </w:rPr>
              <w:t>Druhy mateřských škol</w:t>
            </w:r>
            <w:r w:rsidRPr="00E11A4C">
              <w:rPr>
                <w:sz w:val="22"/>
                <w:szCs w:val="22"/>
              </w:rPr>
              <w:t>“. Je nutné upozornit, že dětské skupiny nejsou předškolními zařízeními, jak studentka uvádí, ve smyslu školského zákona, a proto by měly být uvedeny v jiném kontextu.</w:t>
            </w:r>
          </w:p>
          <w:p w14:paraId="7969BE13" w14:textId="5E212AD0" w:rsidR="00784DAB" w:rsidRPr="00E11A4C" w:rsidRDefault="00784DAB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Ocenila bych preciznější formulace výzkumných cílů, navíc některé dílčí VC nejsou v souladu s nastavení</w:t>
            </w:r>
            <w:r w:rsidR="003D1B09">
              <w:rPr>
                <w:sz w:val="22"/>
                <w:szCs w:val="22"/>
              </w:rPr>
              <w:t>m</w:t>
            </w:r>
            <w:r w:rsidRPr="00E11A4C">
              <w:rPr>
                <w:sz w:val="22"/>
                <w:szCs w:val="22"/>
              </w:rPr>
              <w:t xml:space="preserve"> dílčích VO. I v popisu metodologického postupu se vyskytují určité nepřesnosti ve vyjádření, které mohou ovlivnit jasnost a </w:t>
            </w:r>
            <w:r w:rsidR="003D1B09">
              <w:rPr>
                <w:sz w:val="22"/>
                <w:szCs w:val="22"/>
              </w:rPr>
              <w:t>srozumitelnost</w:t>
            </w:r>
            <w:r w:rsidRPr="00E11A4C">
              <w:rPr>
                <w:sz w:val="22"/>
                <w:szCs w:val="22"/>
              </w:rPr>
              <w:t xml:space="preserve"> prezentovaných informací.</w:t>
            </w:r>
          </w:p>
          <w:p w14:paraId="1562DED8" w14:textId="426C40EF" w:rsidR="00784DAB" w:rsidRPr="00E11A4C" w:rsidRDefault="00E11A4C" w:rsidP="003D1B0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11A4C">
              <w:rPr>
                <w:sz w:val="22"/>
                <w:szCs w:val="22"/>
              </w:rPr>
              <w:t>Absentuji propojení dotazníkových položek – konkrétních výroků s výzkumnými otázkami a  s konkrétními principy respektujícího přístupu.</w:t>
            </w:r>
            <w:bookmarkStart w:id="0" w:name="_GoBack"/>
            <w:bookmarkEnd w:id="0"/>
          </w:p>
          <w:p w14:paraId="35D26D44" w14:textId="388F77B2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35E1BD16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01FC6BE" w14:textId="038B95FC" w:rsidR="00C83AD7" w:rsidRPr="00784DAB" w:rsidRDefault="00C83AD7" w:rsidP="00362AB0">
            <w:pPr>
              <w:rPr>
                <w:sz w:val="22"/>
                <w:szCs w:val="22"/>
              </w:rPr>
            </w:pPr>
            <w:r w:rsidRPr="00784DAB">
              <w:rPr>
                <w:sz w:val="22"/>
                <w:szCs w:val="22"/>
              </w:rPr>
              <w:t xml:space="preserve">1. Na s. 43 uvádíte, že </w:t>
            </w:r>
            <w:r w:rsidRPr="00784DAB">
              <w:rPr>
                <w:i/>
                <w:sz w:val="22"/>
                <w:szCs w:val="22"/>
              </w:rPr>
              <w:t>„žádný výzkum se nezabýval problematikou Respektujícího přístupu z pohledu rodičů a jejich informovanosti o něm</w:t>
            </w:r>
            <w:r w:rsidR="00784DAB" w:rsidRPr="00784DAB">
              <w:rPr>
                <w:i/>
                <w:sz w:val="22"/>
                <w:szCs w:val="22"/>
              </w:rPr>
              <w:t>.“</w:t>
            </w:r>
            <w:r w:rsidR="00784DAB" w:rsidRPr="00784DAB">
              <w:rPr>
                <w:sz w:val="22"/>
                <w:szCs w:val="22"/>
              </w:rPr>
              <w:t xml:space="preserve"> Ani v</w:t>
            </w:r>
            <w:r w:rsidR="00784DAB">
              <w:rPr>
                <w:sz w:val="22"/>
                <w:szCs w:val="22"/>
              </w:rPr>
              <w:t> </w:t>
            </w:r>
            <w:r w:rsidR="00784DAB" w:rsidRPr="00784DAB">
              <w:rPr>
                <w:sz w:val="22"/>
                <w:szCs w:val="22"/>
              </w:rPr>
              <w:t>zahraničí</w:t>
            </w:r>
            <w:r w:rsidR="00784DAB">
              <w:rPr>
                <w:sz w:val="22"/>
                <w:szCs w:val="22"/>
              </w:rPr>
              <w:t xml:space="preserve"> nebyl podobný výzkum realizován</w:t>
            </w:r>
            <w:r w:rsidR="00784DAB" w:rsidRPr="00784DAB">
              <w:rPr>
                <w:sz w:val="22"/>
                <w:szCs w:val="22"/>
              </w:rPr>
              <w:t>?</w:t>
            </w:r>
          </w:p>
          <w:p w14:paraId="26E81E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5D7BA36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E2AC0D" w14:textId="2494047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6B4DD93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3293A4BD" w14:textId="7402B9C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253B6E4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4A3FD993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11A4C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6B832" w14:textId="77777777" w:rsidR="00E74201" w:rsidRDefault="00E74201">
      <w:r>
        <w:separator/>
      </w:r>
    </w:p>
  </w:endnote>
  <w:endnote w:type="continuationSeparator" w:id="0">
    <w:p w14:paraId="4F3961D4" w14:textId="77777777" w:rsidR="00E74201" w:rsidRDefault="00E7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A62C1" w14:textId="77777777" w:rsidR="00E74201" w:rsidRDefault="00E74201">
      <w:r>
        <w:separator/>
      </w:r>
    </w:p>
  </w:footnote>
  <w:footnote w:type="continuationSeparator" w:id="0">
    <w:p w14:paraId="44FB3E84" w14:textId="77777777" w:rsidR="00E74201" w:rsidRDefault="00E74201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E302444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114748"/>
    <w:rsid w:val="00362AB0"/>
    <w:rsid w:val="003D1B09"/>
    <w:rsid w:val="003F5DA2"/>
    <w:rsid w:val="0045244E"/>
    <w:rsid w:val="00512982"/>
    <w:rsid w:val="00514664"/>
    <w:rsid w:val="00526D47"/>
    <w:rsid w:val="0055255D"/>
    <w:rsid w:val="005C219A"/>
    <w:rsid w:val="006847E2"/>
    <w:rsid w:val="00730C1A"/>
    <w:rsid w:val="00784DAB"/>
    <w:rsid w:val="007C45D0"/>
    <w:rsid w:val="00834807"/>
    <w:rsid w:val="009C5F9D"/>
    <w:rsid w:val="00A042F5"/>
    <w:rsid w:val="00B411DB"/>
    <w:rsid w:val="00BA3203"/>
    <w:rsid w:val="00C03D7D"/>
    <w:rsid w:val="00C50B27"/>
    <w:rsid w:val="00C83AD7"/>
    <w:rsid w:val="00CD2822"/>
    <w:rsid w:val="00D62416"/>
    <w:rsid w:val="00DC1BF5"/>
    <w:rsid w:val="00E11A4C"/>
    <w:rsid w:val="00E709EA"/>
    <w:rsid w:val="00E74201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C5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49DAC-8044-455E-A289-83FE4AF613F3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46</TotalTime>
  <Pages>2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4</cp:revision>
  <cp:lastPrinted>2012-04-25T08:21:00Z</cp:lastPrinted>
  <dcterms:created xsi:type="dcterms:W3CDTF">2025-05-07T08:57:00Z</dcterms:created>
  <dcterms:modified xsi:type="dcterms:W3CDTF">2025-05-18T15:14:00Z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