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442E7C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67D6B">
        <w:rPr>
          <w:rFonts w:asciiTheme="minorHAnsi" w:hAnsiTheme="minorHAnsi" w:cstheme="minorHAnsi"/>
          <w:sz w:val="22"/>
          <w:szCs w:val="22"/>
        </w:rPr>
        <w:t>Natálie Hučková</w:t>
      </w:r>
    </w:p>
    <w:p w14:paraId="01DAD7B2" w14:textId="1101F43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E7260">
        <w:rPr>
          <w:rFonts w:asciiTheme="minorHAnsi" w:hAnsiTheme="minorHAnsi" w:cstheme="minorHAnsi"/>
          <w:sz w:val="22"/>
          <w:szCs w:val="22"/>
        </w:rPr>
        <w:t>Mgr. Eva Kolářová, Ph.D.</w:t>
      </w:r>
    </w:p>
    <w:p w14:paraId="43917A2A" w14:textId="299A011B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="00EC6EC6">
        <w:rPr>
          <w:rFonts w:cstheme="minorHAnsi"/>
        </w:rPr>
        <w:t>: Analýza</w:t>
      </w:r>
      <w:r w:rsidR="00A67D6B">
        <w:rPr>
          <w:rFonts w:cstheme="minorHAnsi"/>
        </w:rPr>
        <w:t xml:space="preserve"> možností digitalizace účetních procesů</w:t>
      </w:r>
      <w:r w:rsidR="00EC6EC6">
        <w:rPr>
          <w:rFonts w:cstheme="minorHAnsi"/>
        </w:rPr>
        <w:t xml:space="preserve"> ve</w:t>
      </w:r>
      <w:r w:rsidR="00F772BE">
        <w:rPr>
          <w:rFonts w:cstheme="minorHAnsi"/>
        </w:rPr>
        <w:t xml:space="preserve"> vybrané</w:t>
      </w:r>
      <w:r w:rsidR="00EC6EC6">
        <w:rPr>
          <w:rFonts w:cstheme="minorHAnsi"/>
        </w:rPr>
        <w:t xml:space="preserve"> firmě</w:t>
      </w:r>
    </w:p>
    <w:p w14:paraId="3F08876F" w14:textId="4CA8A46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E72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F57BBC0" w:rsidR="000E094A" w:rsidRDefault="00F772B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05E6B5AA" w14:textId="28FDDC06" w:rsidR="000E094A" w:rsidRPr="000E094A" w:rsidRDefault="00F772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Hlavním cílem této bakalářské práce bylo analyzovat současný způsob </w:t>
            </w:r>
            <w:r w:rsidR="00A67D6B">
              <w:t xml:space="preserve">digitalizace účetních procesů ve vybrané firmě. </w:t>
            </w:r>
            <w:r>
              <w:t>Dílčí úkoly jsou popsány srozumitelně. Metody zpracování práce jsou zpracovány správně.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D9969CC" w:rsidR="000E094A" w:rsidRDefault="0020545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51778881" w:rsidR="000E094A" w:rsidRPr="000E094A" w:rsidRDefault="00A161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5522EC">
              <w:rPr>
                <w:rFonts w:cstheme="minorHAnsi"/>
              </w:rPr>
              <w:t xml:space="preserve">tvoří základ pro praktickou část, jsou zde </w:t>
            </w:r>
            <w:r w:rsidR="00205455">
              <w:rPr>
                <w:rFonts w:cstheme="minorHAnsi"/>
              </w:rPr>
              <w:t>zvoleny vhodné zdroje</w:t>
            </w:r>
            <w:r w:rsidR="000476DA">
              <w:rPr>
                <w:rFonts w:cstheme="minorHAnsi"/>
              </w:rPr>
              <w:t>.</w:t>
            </w:r>
            <w:r w:rsidR="00205455">
              <w:rPr>
                <w:rFonts w:cstheme="minorHAnsi"/>
              </w:rPr>
              <w:t xml:space="preserve"> </w:t>
            </w:r>
            <w:r w:rsidR="000476DA">
              <w:rPr>
                <w:rFonts w:cstheme="minorHAnsi"/>
              </w:rPr>
              <w:t xml:space="preserve">Digitalizace je aktuální téma a v teoretické části by se neměly vyskytovat starší zdroje. </w:t>
            </w:r>
            <w:r w:rsidR="00623DAF">
              <w:t xml:space="preserve">Tato část je obsáhlá. </w:t>
            </w:r>
            <w:r w:rsidR="00521AEB">
              <w:t>Zdroje jsou citovány v</w:t>
            </w:r>
            <w:r w:rsidR="00205455">
              <w:t> </w:t>
            </w:r>
            <w:r w:rsidR="00521AEB">
              <w:t>pořádku</w:t>
            </w:r>
            <w:r w:rsidR="00205455">
              <w:t>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CA4C333" w:rsidR="000E094A" w:rsidRDefault="00037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07B68086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014BEA13" w:rsidR="000E094A" w:rsidRDefault="00396C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je zpracována logicky, </w:t>
            </w:r>
            <w:r w:rsidR="007D0FE5">
              <w:rPr>
                <w:rFonts w:cstheme="minorHAnsi"/>
              </w:rPr>
              <w:t xml:space="preserve">analyzuje současný stav software ve firmě a postupu zpracování účetních dokladů ve firmě i s jejich nákladovou analýzou.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85FC95" w:rsidR="000E094A" w:rsidRDefault="00037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A166478" w14:textId="7FEAB5B2" w:rsidR="000E094A" w:rsidRPr="000E094A" w:rsidRDefault="007D0F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řešící části jsou ohodnoceny n</w:t>
            </w:r>
            <w:r w:rsidR="00150C4E">
              <w:rPr>
                <w:rFonts w:cstheme="minorHAnsi"/>
              </w:rPr>
              <w:t>a</w:t>
            </w:r>
            <w:r>
              <w:rPr>
                <w:rFonts w:cstheme="minorHAnsi"/>
              </w:rPr>
              <w:t>vržené programy a vybrán ideální</w:t>
            </w:r>
            <w:r w:rsidR="00981346">
              <w:rPr>
                <w:rFonts w:cstheme="minorHAnsi"/>
              </w:rPr>
              <w:t xml:space="preserve"> program</w:t>
            </w:r>
            <w:r>
              <w:rPr>
                <w:rFonts w:cstheme="minorHAnsi"/>
              </w:rPr>
              <w:t xml:space="preserve"> pro firmu</w:t>
            </w:r>
            <w:r w:rsidR="00150C4E">
              <w:rPr>
                <w:rFonts w:cstheme="minorHAnsi"/>
              </w:rPr>
              <w:t>. Vybraná kritéria jsou vhodná a celkové hodnocení je shrnuto v závěrečné tabulce.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B7B27A8" w:rsidR="000E094A" w:rsidRDefault="00037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547C3727" w:rsidR="000E094A" w:rsidRPr="000E094A" w:rsidRDefault="001566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provázaný, je užita správná terminologie</w:t>
            </w:r>
            <w:r w:rsidR="00150C4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Grafická úroveň je v pořádku.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B9A620F" w:rsidR="009C7318" w:rsidRDefault="00037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3B49A7B2" w:rsidR="009D67D5" w:rsidRPr="000E094A" w:rsidRDefault="0015665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splnila svůj cíl</w:t>
            </w:r>
            <w:r w:rsidR="0003703F">
              <w:rPr>
                <w:rFonts w:cstheme="minorHAnsi"/>
              </w:rPr>
              <w:t>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AA3DC8" w14:textId="7804CD48" w:rsidR="00611002" w:rsidRPr="00396CF3" w:rsidRDefault="000667EE" w:rsidP="0061100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>
        <w:rPr>
          <w:rFonts w:cstheme="minorHAnsi"/>
        </w:rPr>
        <w:t>Kterou z moderních technologií byste doporučila vybrané firmě?</w:t>
      </w:r>
      <w:bookmarkStart w:id="2" w:name="_GoBack"/>
      <w:bookmarkEnd w:id="2"/>
    </w:p>
    <w:p w14:paraId="44E229EA" w14:textId="77777777" w:rsidR="00396CF3" w:rsidRDefault="00396CF3" w:rsidP="00396CF3">
      <w:pPr>
        <w:spacing w:after="120" w:line="240" w:lineRule="auto"/>
        <w:jc w:val="both"/>
      </w:pPr>
    </w:p>
    <w:p w14:paraId="4E3072FA" w14:textId="61912E4D" w:rsidR="009C7318" w:rsidRDefault="009C7318" w:rsidP="00611002">
      <w:pPr>
        <w:pStyle w:val="Odstavecseseznamem"/>
        <w:spacing w:after="120" w:line="240" w:lineRule="auto"/>
        <w:ind w:left="714"/>
        <w:contextualSpacing w:val="0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5665E" w:rsidRPr="0061100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5665E" w:rsidRPr="0061100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444B2C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5665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86CB52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5665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783CD" w14:textId="77777777" w:rsidR="00BB170D" w:rsidRDefault="00BB170D" w:rsidP="00A40E93">
      <w:pPr>
        <w:spacing w:after="0" w:line="240" w:lineRule="auto"/>
      </w:pPr>
      <w:r>
        <w:separator/>
      </w:r>
    </w:p>
  </w:endnote>
  <w:endnote w:type="continuationSeparator" w:id="0">
    <w:p w14:paraId="0417969A" w14:textId="77777777" w:rsidR="00BB170D" w:rsidRDefault="00BB170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0B1AB" w14:textId="77777777" w:rsidR="00BB170D" w:rsidRDefault="00BB170D" w:rsidP="00A40E93">
      <w:pPr>
        <w:spacing w:after="0" w:line="240" w:lineRule="auto"/>
      </w:pPr>
      <w:r>
        <w:separator/>
      </w:r>
    </w:p>
  </w:footnote>
  <w:footnote w:type="continuationSeparator" w:id="0">
    <w:p w14:paraId="0AB528D4" w14:textId="77777777" w:rsidR="00BB170D" w:rsidRDefault="00BB170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54C"/>
    <w:rsid w:val="0003703F"/>
    <w:rsid w:val="00037B1A"/>
    <w:rsid w:val="000476DA"/>
    <w:rsid w:val="000667EE"/>
    <w:rsid w:val="000E094A"/>
    <w:rsid w:val="00150C4E"/>
    <w:rsid w:val="0015665E"/>
    <w:rsid w:val="00173FE7"/>
    <w:rsid w:val="001900AB"/>
    <w:rsid w:val="001B2701"/>
    <w:rsid w:val="00205455"/>
    <w:rsid w:val="0024258E"/>
    <w:rsid w:val="0029651C"/>
    <w:rsid w:val="00351B34"/>
    <w:rsid w:val="00396CF3"/>
    <w:rsid w:val="004D378C"/>
    <w:rsid w:val="004D6219"/>
    <w:rsid w:val="004E18AC"/>
    <w:rsid w:val="00521AEB"/>
    <w:rsid w:val="005522EC"/>
    <w:rsid w:val="005C4ACA"/>
    <w:rsid w:val="00610844"/>
    <w:rsid w:val="00611002"/>
    <w:rsid w:val="00623DAF"/>
    <w:rsid w:val="00656415"/>
    <w:rsid w:val="0067082B"/>
    <w:rsid w:val="00694399"/>
    <w:rsid w:val="0073639B"/>
    <w:rsid w:val="007553A6"/>
    <w:rsid w:val="007D0FE5"/>
    <w:rsid w:val="0085398A"/>
    <w:rsid w:val="00862FCB"/>
    <w:rsid w:val="008B781B"/>
    <w:rsid w:val="008E2072"/>
    <w:rsid w:val="008E7260"/>
    <w:rsid w:val="00974EA2"/>
    <w:rsid w:val="00981346"/>
    <w:rsid w:val="00987B93"/>
    <w:rsid w:val="00992AFB"/>
    <w:rsid w:val="009C322A"/>
    <w:rsid w:val="009C7318"/>
    <w:rsid w:val="009D67D5"/>
    <w:rsid w:val="00A12054"/>
    <w:rsid w:val="00A161B5"/>
    <w:rsid w:val="00A40E93"/>
    <w:rsid w:val="00A67D6B"/>
    <w:rsid w:val="00A7527E"/>
    <w:rsid w:val="00AC1ADA"/>
    <w:rsid w:val="00B14451"/>
    <w:rsid w:val="00BA16DD"/>
    <w:rsid w:val="00BB170D"/>
    <w:rsid w:val="00CA34A9"/>
    <w:rsid w:val="00CD12C3"/>
    <w:rsid w:val="00D250D4"/>
    <w:rsid w:val="00D90835"/>
    <w:rsid w:val="00DC7D52"/>
    <w:rsid w:val="00E22423"/>
    <w:rsid w:val="00EC6EC6"/>
    <w:rsid w:val="00EF1720"/>
    <w:rsid w:val="00F772BE"/>
    <w:rsid w:val="00F92059"/>
    <w:rsid w:val="00FC2852"/>
    <w:rsid w:val="00FC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362A3"/>
    <w:rsid w:val="00BC60DD"/>
    <w:rsid w:val="00BF2549"/>
    <w:rsid w:val="00DF4309"/>
    <w:rsid w:val="00E539F8"/>
    <w:rsid w:val="00F9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DE6D5E-7FC4-43DD-9D31-5C3B5478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2025-06-03T10:43:00Z</cp:lastPrinted>
  <dcterms:created xsi:type="dcterms:W3CDTF">2025-06-03T10:43:00Z</dcterms:created>
  <dcterms:modified xsi:type="dcterms:W3CDTF">2025-06-03T10:43:00Z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