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263748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063F4">
        <w:rPr>
          <w:rFonts w:asciiTheme="minorHAnsi" w:hAnsiTheme="minorHAnsi" w:cstheme="minorHAnsi"/>
          <w:sz w:val="22"/>
          <w:szCs w:val="22"/>
        </w:rPr>
        <w:t>Jana Střižíková</w:t>
      </w:r>
    </w:p>
    <w:p w14:paraId="01DAD7B2" w14:textId="1101F43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E7260">
        <w:rPr>
          <w:rFonts w:asciiTheme="minorHAnsi" w:hAnsiTheme="minorHAnsi" w:cstheme="minorHAnsi"/>
          <w:sz w:val="22"/>
          <w:szCs w:val="22"/>
        </w:rPr>
        <w:t>Mgr. Eva Kolářová, Ph.D.</w:t>
      </w:r>
    </w:p>
    <w:p w14:paraId="43917A2A" w14:textId="734E16F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="00EC6EC6">
        <w:rPr>
          <w:rFonts w:cstheme="minorHAnsi"/>
        </w:rPr>
        <w:t>: Analýza</w:t>
      </w:r>
      <w:r w:rsidR="006063F4">
        <w:rPr>
          <w:rFonts w:cstheme="minorHAnsi"/>
        </w:rPr>
        <w:t xml:space="preserve"> spotřební daně na elektronické cigarety</w:t>
      </w:r>
    </w:p>
    <w:p w14:paraId="3F08876F" w14:textId="4CA8A46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E72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57BBC0" w:rsidR="000E094A" w:rsidRDefault="00F772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05E6B5AA" w14:textId="01AF3228" w:rsidR="000E094A" w:rsidRPr="000E094A" w:rsidRDefault="00F772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Hlavním cílem této bakalářské práce bylo analyzovat </w:t>
            </w:r>
            <w:r w:rsidR="006063F4">
              <w:t>spotřební daň na cigarety</w:t>
            </w:r>
            <w:r w:rsidR="00A67D6B">
              <w:t xml:space="preserve">. </w:t>
            </w:r>
            <w:r>
              <w:t>Dílčí úkoly jsou popsány srozumitelně. Metody zpracování práce jsou zpracovány správně.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D9969CC" w:rsidR="000E094A" w:rsidRDefault="0020545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4A39EB49" w:rsidR="000E094A" w:rsidRPr="000E094A" w:rsidRDefault="00A161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5522EC">
              <w:rPr>
                <w:rFonts w:cstheme="minorHAnsi"/>
              </w:rPr>
              <w:t xml:space="preserve">tvoří základ pro praktickou část, jsou zde </w:t>
            </w:r>
            <w:r w:rsidR="00205455">
              <w:rPr>
                <w:rFonts w:cstheme="minorHAnsi"/>
              </w:rPr>
              <w:t>zvoleny vhodné zdroje</w:t>
            </w:r>
            <w:r w:rsidR="000476DA">
              <w:rPr>
                <w:rFonts w:cstheme="minorHAnsi"/>
              </w:rPr>
              <w:t>.</w:t>
            </w:r>
            <w:r w:rsidR="002C491E">
              <w:rPr>
                <w:rFonts w:cstheme="minorHAnsi"/>
              </w:rPr>
              <w:t xml:space="preserve"> Jsou vhodně popsány i elektronické cigarety.</w:t>
            </w:r>
            <w:r w:rsidR="00205455">
              <w:rPr>
                <w:rFonts w:cstheme="minorHAnsi"/>
              </w:rPr>
              <w:t xml:space="preserve"> </w:t>
            </w:r>
            <w:r w:rsidR="00623DAF">
              <w:t xml:space="preserve">Tato část je obsáhlá. </w:t>
            </w:r>
            <w:r w:rsidR="00521AEB">
              <w:t>Zdroje jsou citovány v</w:t>
            </w:r>
            <w:r w:rsidR="00205455">
              <w:t> </w:t>
            </w:r>
            <w:r w:rsidR="00521AEB">
              <w:t>pořádku</w:t>
            </w:r>
            <w:r w:rsidR="00205455">
              <w:t>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E3A729A" w:rsidR="000E094A" w:rsidRDefault="00E9373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07B68086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0ED7283" w14:textId="28AD3882" w:rsidR="00E9373E" w:rsidRDefault="00396C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</w:t>
            </w:r>
            <w:r w:rsidR="00E9373E">
              <w:rPr>
                <w:rFonts w:cstheme="minorHAnsi"/>
              </w:rPr>
              <w:t xml:space="preserve">se zabývá dotazníkovým šetřením, které není přesně definováno. Dotazník je zpracován přehledně. </w:t>
            </w:r>
          </w:p>
          <w:p w14:paraId="7CA46D33" w14:textId="59E557F4" w:rsidR="000E094A" w:rsidRDefault="007D0F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67A32BF" w:rsidR="000E094A" w:rsidRDefault="007240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78F9C34B" w:rsidR="000E094A" w:rsidRPr="000E094A" w:rsidRDefault="007D0FE5" w:rsidP="0072405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řešící části </w:t>
            </w:r>
            <w:r w:rsidR="00724053">
              <w:rPr>
                <w:rFonts w:cstheme="minorHAnsi"/>
              </w:rPr>
              <w:t xml:space="preserve">jsou vytvořeny modely zvýšení daně na spotřebitele na následující roky. Zhodnocení je krátké a chybí srovnání s celkovou spotřební daní.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7B27A8" w:rsidR="000E094A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547C3727" w:rsidR="000E094A" w:rsidRPr="000E094A" w:rsidRDefault="001566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provázaný, je užita správná terminologie</w:t>
            </w:r>
            <w:r w:rsidR="00150C4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Grafická úroveň je v pořádku.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75690C4" w:rsidR="009C7318" w:rsidRDefault="007240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3B49A7B2" w:rsidR="009D67D5" w:rsidRPr="000E094A" w:rsidRDefault="0015665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splnila svůj cíl</w:t>
            </w:r>
            <w:r w:rsidR="0003703F">
              <w:rPr>
                <w:rFonts w:cstheme="minorHAnsi"/>
              </w:rPr>
              <w:t>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AA3DC8" w14:textId="226A58CE" w:rsidR="00611002" w:rsidRPr="00396CF3" w:rsidRDefault="003F20BE" w:rsidP="0061100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>
        <w:rPr>
          <w:rFonts w:cstheme="minorHAnsi"/>
        </w:rPr>
        <w:t>Odpovídá zvýšení daně z tabáku růstu reálných mezd?</w:t>
      </w:r>
      <w:bookmarkStart w:id="2" w:name="_GoBack"/>
      <w:bookmarkEnd w:id="2"/>
    </w:p>
    <w:p w14:paraId="44E229EA" w14:textId="77777777" w:rsidR="00396CF3" w:rsidRDefault="00396CF3" w:rsidP="00396CF3">
      <w:pPr>
        <w:spacing w:after="120" w:line="240" w:lineRule="auto"/>
        <w:jc w:val="both"/>
      </w:pPr>
    </w:p>
    <w:p w14:paraId="4E3072FA" w14:textId="61912E4D" w:rsidR="009C7318" w:rsidRDefault="009C7318" w:rsidP="00611002">
      <w:pPr>
        <w:pStyle w:val="Odstavecseseznamem"/>
        <w:spacing w:after="120" w:line="240" w:lineRule="auto"/>
        <w:ind w:left="714"/>
        <w:contextualSpacing w:val="0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5665E" w:rsidRPr="0061100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5665E" w:rsidRPr="0061100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444B2C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5665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86CB52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5665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5196D" w14:textId="77777777" w:rsidR="00C8077C" w:rsidRDefault="00C8077C" w:rsidP="00A40E93">
      <w:pPr>
        <w:spacing w:after="0" w:line="240" w:lineRule="auto"/>
      </w:pPr>
      <w:r>
        <w:separator/>
      </w:r>
    </w:p>
  </w:endnote>
  <w:endnote w:type="continuationSeparator" w:id="0">
    <w:p w14:paraId="272F73CB" w14:textId="77777777" w:rsidR="00C8077C" w:rsidRDefault="00C8077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18702" w14:textId="77777777" w:rsidR="00C8077C" w:rsidRDefault="00C8077C" w:rsidP="00A40E93">
      <w:pPr>
        <w:spacing w:after="0" w:line="240" w:lineRule="auto"/>
      </w:pPr>
      <w:r>
        <w:separator/>
      </w:r>
    </w:p>
  </w:footnote>
  <w:footnote w:type="continuationSeparator" w:id="0">
    <w:p w14:paraId="3A91B06D" w14:textId="77777777" w:rsidR="00C8077C" w:rsidRDefault="00C8077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54C"/>
    <w:rsid w:val="0003703F"/>
    <w:rsid w:val="00037B1A"/>
    <w:rsid w:val="000476DA"/>
    <w:rsid w:val="000E094A"/>
    <w:rsid w:val="00111EB3"/>
    <w:rsid w:val="00150C4E"/>
    <w:rsid w:val="0015665E"/>
    <w:rsid w:val="00173FE7"/>
    <w:rsid w:val="001900AB"/>
    <w:rsid w:val="001B2701"/>
    <w:rsid w:val="001D7965"/>
    <w:rsid w:val="00205455"/>
    <w:rsid w:val="0024258E"/>
    <w:rsid w:val="0029651C"/>
    <w:rsid w:val="002C491E"/>
    <w:rsid w:val="00396CF3"/>
    <w:rsid w:val="003F20BE"/>
    <w:rsid w:val="004D378C"/>
    <w:rsid w:val="004D6219"/>
    <w:rsid w:val="00521AEB"/>
    <w:rsid w:val="005522EC"/>
    <w:rsid w:val="005C4ACA"/>
    <w:rsid w:val="006063F4"/>
    <w:rsid w:val="00610844"/>
    <w:rsid w:val="00611002"/>
    <w:rsid w:val="00623DAF"/>
    <w:rsid w:val="00656415"/>
    <w:rsid w:val="0067082B"/>
    <w:rsid w:val="00694399"/>
    <w:rsid w:val="00724053"/>
    <w:rsid w:val="0073639B"/>
    <w:rsid w:val="007553A6"/>
    <w:rsid w:val="007D0FE5"/>
    <w:rsid w:val="0085398A"/>
    <w:rsid w:val="008B781B"/>
    <w:rsid w:val="008E2072"/>
    <w:rsid w:val="008E7260"/>
    <w:rsid w:val="00974EA2"/>
    <w:rsid w:val="00987B93"/>
    <w:rsid w:val="00992AFB"/>
    <w:rsid w:val="009C322A"/>
    <w:rsid w:val="009C7318"/>
    <w:rsid w:val="009D67D5"/>
    <w:rsid w:val="00A12054"/>
    <w:rsid w:val="00A161B5"/>
    <w:rsid w:val="00A40E93"/>
    <w:rsid w:val="00A67D6B"/>
    <w:rsid w:val="00A7527E"/>
    <w:rsid w:val="00AC1ADA"/>
    <w:rsid w:val="00B14451"/>
    <w:rsid w:val="00BA16DD"/>
    <w:rsid w:val="00C62A48"/>
    <w:rsid w:val="00C8077C"/>
    <w:rsid w:val="00CA34A9"/>
    <w:rsid w:val="00CD12C3"/>
    <w:rsid w:val="00D90835"/>
    <w:rsid w:val="00DC7D52"/>
    <w:rsid w:val="00E22423"/>
    <w:rsid w:val="00E9373E"/>
    <w:rsid w:val="00EC6EC6"/>
    <w:rsid w:val="00ED13D2"/>
    <w:rsid w:val="00EF1720"/>
    <w:rsid w:val="00F772BE"/>
    <w:rsid w:val="00F92059"/>
    <w:rsid w:val="00FC2852"/>
    <w:rsid w:val="00FC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D1159"/>
    <w:rsid w:val="005E083B"/>
    <w:rsid w:val="00797B52"/>
    <w:rsid w:val="00A00291"/>
    <w:rsid w:val="00BF2549"/>
    <w:rsid w:val="00BF4587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4F2AEC-D03A-4040-B266-467E3428E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3</cp:revision>
  <cp:lastPrinted>2025-06-03T10:59:00Z</cp:lastPrinted>
  <dcterms:created xsi:type="dcterms:W3CDTF">2025-05-30T05:29:00Z</dcterms:created>
  <dcterms:modified xsi:type="dcterms:W3CDTF">2025-06-03T10:59:00Z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