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540"/>
        <w:gridCol w:w="3443"/>
        <w:gridCol w:w="507"/>
        <w:gridCol w:w="506"/>
        <w:gridCol w:w="506"/>
        <w:gridCol w:w="507"/>
        <w:gridCol w:w="506"/>
        <w:gridCol w:w="505"/>
      </w:tblGrid>
      <w:tr w:rsidR="00C90D97">
        <w:tc>
          <w:tcPr>
            <w:tcW w:w="9828" w:type="dxa"/>
            <w:gridSpan w:val="9"/>
            <w:tcBorders>
              <w:top w:val="single" w:sz="12" w:space="0" w:color="auto"/>
            </w:tcBorders>
          </w:tcPr>
          <w:p w:rsidR="00C90D97" w:rsidRDefault="00C90D97" w:rsidP="00760BE2">
            <w:pPr>
              <w:jc w:val="center"/>
            </w:pPr>
            <w:r w:rsidRPr="00760BE2">
              <w:rPr>
                <w:b/>
                <w:bCs/>
              </w:rPr>
              <w:t>POSUDEK O</w:t>
            </w:r>
            <w:r w:rsidR="000076A6">
              <w:rPr>
                <w:b/>
                <w:bCs/>
              </w:rPr>
              <w:t>PONENTA</w:t>
            </w:r>
            <w:r w:rsidRPr="00760BE2">
              <w:rPr>
                <w:b/>
                <w:bCs/>
              </w:rPr>
              <w:t xml:space="preserve"> BAKALÁŘSKÉ PRÁCE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Jméno a příjmení studenta</w:t>
            </w:r>
          </w:p>
        </w:tc>
        <w:tc>
          <w:tcPr>
            <w:tcW w:w="7020" w:type="dxa"/>
            <w:gridSpan w:val="8"/>
          </w:tcPr>
          <w:p w:rsidR="00C90D97" w:rsidRDefault="003F0841" w:rsidP="00362AB0">
            <w:r>
              <w:t>Eva Dobrovolná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Název práce</w:t>
            </w:r>
          </w:p>
        </w:tc>
        <w:tc>
          <w:tcPr>
            <w:tcW w:w="7020" w:type="dxa"/>
            <w:gridSpan w:val="8"/>
          </w:tcPr>
          <w:p w:rsidR="00C90D97" w:rsidRDefault="003F0841" w:rsidP="00362AB0">
            <w:r w:rsidRPr="003F0841">
              <w:t xml:space="preserve">Zohlednění a implementace </w:t>
            </w:r>
            <w:proofErr w:type="spellStart"/>
            <w:r w:rsidRPr="003F0841">
              <w:t>genderově</w:t>
            </w:r>
            <w:proofErr w:type="spellEnd"/>
            <w:r w:rsidRPr="003F0841">
              <w:t xml:space="preserve"> inkluzivního jazyka na vybraných univerzitách v České republice a v Rakousku</w:t>
            </w:r>
          </w:p>
        </w:tc>
      </w:tr>
      <w:tr w:rsidR="00C90D97">
        <w:tc>
          <w:tcPr>
            <w:tcW w:w="2808" w:type="dxa"/>
          </w:tcPr>
          <w:p w:rsidR="00C90D97" w:rsidRDefault="00043F5E" w:rsidP="00362AB0">
            <w:r>
              <w:t>Oponent</w:t>
            </w:r>
            <w:r w:rsidR="00C90D97">
              <w:t xml:space="preserve"> práce</w:t>
            </w:r>
          </w:p>
        </w:tc>
        <w:tc>
          <w:tcPr>
            <w:tcW w:w="7020" w:type="dxa"/>
            <w:gridSpan w:val="8"/>
          </w:tcPr>
          <w:p w:rsidR="00C90D97" w:rsidRDefault="00D153FC" w:rsidP="00362AB0">
            <w:r>
              <w:t>Mgr. Libor Marek, Ph.D.</w:t>
            </w:r>
          </w:p>
        </w:tc>
      </w:tr>
      <w:tr w:rsidR="00C90D97">
        <w:tc>
          <w:tcPr>
            <w:tcW w:w="2808" w:type="dxa"/>
          </w:tcPr>
          <w:p w:rsidR="00C90D97" w:rsidRDefault="00B735CD" w:rsidP="00362AB0">
            <w:r>
              <w:t>Studijní program</w:t>
            </w:r>
          </w:p>
        </w:tc>
        <w:tc>
          <w:tcPr>
            <w:tcW w:w="7020" w:type="dxa"/>
            <w:gridSpan w:val="8"/>
          </w:tcPr>
          <w:p w:rsidR="00C90D97" w:rsidRDefault="00134507" w:rsidP="00362AB0">
            <w:r>
              <w:t xml:space="preserve">Německý </w:t>
            </w:r>
            <w:r w:rsidR="00471818">
              <w:t>jazyk pro manažerskou praxi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Forma studia</w:t>
            </w:r>
          </w:p>
        </w:tc>
        <w:tc>
          <w:tcPr>
            <w:tcW w:w="7020" w:type="dxa"/>
            <w:gridSpan w:val="8"/>
          </w:tcPr>
          <w:p w:rsidR="00C90D97" w:rsidRDefault="00471818" w:rsidP="00362AB0">
            <w:r>
              <w:t>Prezenční</w:t>
            </w:r>
          </w:p>
        </w:tc>
      </w:tr>
      <w:tr w:rsidR="00C90D97">
        <w:tc>
          <w:tcPr>
            <w:tcW w:w="2808" w:type="dxa"/>
            <w:vAlign w:val="center"/>
          </w:tcPr>
          <w:p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C90D97" w:rsidRPr="00760BE2" w:rsidRDefault="00C90D97" w:rsidP="00760BE2">
            <w:pPr>
              <w:jc w:val="right"/>
              <w:rPr>
                <w:b/>
                <w:bCs/>
              </w:rPr>
            </w:pPr>
            <w:r w:rsidRPr="00760BE2">
              <w:rPr>
                <w:b/>
                <w:bCs/>
              </w:rPr>
              <w:t>Stupeň hodnocení</w:t>
            </w:r>
          </w:p>
          <w:p w:rsidR="00C90D97" w:rsidRDefault="00C90D97" w:rsidP="00760BE2">
            <w:pPr>
              <w:jc w:val="right"/>
            </w:pPr>
            <w:r w:rsidRPr="00760BE2">
              <w:rPr>
                <w:b/>
                <w:bCs/>
              </w:rPr>
              <w:t>dle stupnice ECTS</w:t>
            </w:r>
          </w:p>
        </w:tc>
      </w:tr>
      <w:tr w:rsidR="00C90D97">
        <w:tc>
          <w:tcPr>
            <w:tcW w:w="9828" w:type="dxa"/>
            <w:gridSpan w:val="9"/>
            <w:shd w:val="clear" w:color="auto" w:fill="A6A6A6"/>
          </w:tcPr>
          <w:p w:rsidR="00C90D97" w:rsidRPr="00760BE2" w:rsidRDefault="00C90D97" w:rsidP="00362AB0">
            <w:pPr>
              <w:rPr>
                <w:color w:val="FFFFFF"/>
              </w:rPr>
            </w:pPr>
            <w:r w:rsidRPr="00760BE2">
              <w:rPr>
                <w:b/>
                <w:bCs/>
                <w:color w:val="FFFFFF"/>
              </w:rPr>
              <w:t>Formální stránka práce</w:t>
            </w:r>
          </w:p>
        </w:tc>
      </w:tr>
      <w:tr w:rsidR="00D153FC">
        <w:tc>
          <w:tcPr>
            <w:tcW w:w="6791" w:type="dxa"/>
            <w:gridSpan w:val="3"/>
          </w:tcPr>
          <w:p w:rsidR="00D153FC" w:rsidRDefault="00D153FC" w:rsidP="00D153FC">
            <w:r>
              <w:t>Přehlednost a členění práce</w:t>
            </w:r>
          </w:p>
        </w:tc>
        <w:tc>
          <w:tcPr>
            <w:tcW w:w="507" w:type="dxa"/>
          </w:tcPr>
          <w:p w:rsidR="00D153FC" w:rsidRDefault="00D153FC" w:rsidP="00D153FC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D153FC" w:rsidRDefault="00D153FC" w:rsidP="00D153FC">
            <w:pPr>
              <w:jc w:val="center"/>
            </w:pPr>
          </w:p>
        </w:tc>
        <w:tc>
          <w:tcPr>
            <w:tcW w:w="506" w:type="dxa"/>
          </w:tcPr>
          <w:p w:rsidR="00D153FC" w:rsidRDefault="00D153FC" w:rsidP="00D153FC">
            <w:pPr>
              <w:jc w:val="center"/>
            </w:pPr>
          </w:p>
        </w:tc>
        <w:tc>
          <w:tcPr>
            <w:tcW w:w="507" w:type="dxa"/>
          </w:tcPr>
          <w:p w:rsidR="00D153FC" w:rsidRDefault="00D153FC" w:rsidP="00D153FC">
            <w:pPr>
              <w:jc w:val="center"/>
            </w:pPr>
          </w:p>
        </w:tc>
        <w:tc>
          <w:tcPr>
            <w:tcW w:w="506" w:type="dxa"/>
          </w:tcPr>
          <w:p w:rsidR="00D153FC" w:rsidRDefault="00D153FC" w:rsidP="00D153FC">
            <w:pPr>
              <w:jc w:val="center"/>
            </w:pPr>
          </w:p>
        </w:tc>
        <w:tc>
          <w:tcPr>
            <w:tcW w:w="505" w:type="dxa"/>
          </w:tcPr>
          <w:p w:rsidR="00D153FC" w:rsidRDefault="00D153FC" w:rsidP="00D153FC">
            <w:pPr>
              <w:jc w:val="center"/>
            </w:pPr>
          </w:p>
        </w:tc>
      </w:tr>
      <w:tr w:rsidR="00D153FC">
        <w:tc>
          <w:tcPr>
            <w:tcW w:w="6791" w:type="dxa"/>
            <w:gridSpan w:val="3"/>
          </w:tcPr>
          <w:p w:rsidR="00D153FC" w:rsidRDefault="00D153FC" w:rsidP="00D153FC">
            <w:r>
              <w:t>Úroveň jazykového zpracování</w:t>
            </w:r>
          </w:p>
        </w:tc>
        <w:tc>
          <w:tcPr>
            <w:tcW w:w="507" w:type="dxa"/>
          </w:tcPr>
          <w:p w:rsidR="00D153FC" w:rsidRDefault="00D153FC" w:rsidP="00D153FC">
            <w:pPr>
              <w:jc w:val="center"/>
            </w:pPr>
          </w:p>
        </w:tc>
        <w:tc>
          <w:tcPr>
            <w:tcW w:w="506" w:type="dxa"/>
          </w:tcPr>
          <w:p w:rsidR="00D153FC" w:rsidRDefault="00D153FC" w:rsidP="00D153FC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D153FC" w:rsidRDefault="00D153FC" w:rsidP="00D153FC">
            <w:pPr>
              <w:jc w:val="center"/>
            </w:pPr>
          </w:p>
        </w:tc>
        <w:tc>
          <w:tcPr>
            <w:tcW w:w="507" w:type="dxa"/>
          </w:tcPr>
          <w:p w:rsidR="00D153FC" w:rsidRDefault="00D153FC" w:rsidP="00D153FC">
            <w:pPr>
              <w:jc w:val="center"/>
            </w:pPr>
          </w:p>
        </w:tc>
        <w:tc>
          <w:tcPr>
            <w:tcW w:w="506" w:type="dxa"/>
          </w:tcPr>
          <w:p w:rsidR="00D153FC" w:rsidRDefault="00D153FC" w:rsidP="00D153FC">
            <w:pPr>
              <w:jc w:val="center"/>
            </w:pPr>
          </w:p>
        </w:tc>
        <w:tc>
          <w:tcPr>
            <w:tcW w:w="505" w:type="dxa"/>
          </w:tcPr>
          <w:p w:rsidR="00D153FC" w:rsidRDefault="00D153FC" w:rsidP="00D153FC">
            <w:pPr>
              <w:jc w:val="center"/>
            </w:pPr>
          </w:p>
        </w:tc>
      </w:tr>
      <w:tr w:rsidR="00D153FC">
        <w:tc>
          <w:tcPr>
            <w:tcW w:w="6791" w:type="dxa"/>
            <w:gridSpan w:val="3"/>
          </w:tcPr>
          <w:p w:rsidR="00D153FC" w:rsidRDefault="00D153FC" w:rsidP="00D153FC">
            <w:r>
              <w:t>Dodržení citační normy</w:t>
            </w:r>
          </w:p>
        </w:tc>
        <w:tc>
          <w:tcPr>
            <w:tcW w:w="507" w:type="dxa"/>
          </w:tcPr>
          <w:p w:rsidR="00D153FC" w:rsidRDefault="00D153FC" w:rsidP="00D153FC">
            <w:pPr>
              <w:jc w:val="center"/>
            </w:pPr>
          </w:p>
        </w:tc>
        <w:tc>
          <w:tcPr>
            <w:tcW w:w="506" w:type="dxa"/>
          </w:tcPr>
          <w:p w:rsidR="00D153FC" w:rsidRDefault="00D153FC" w:rsidP="00D153FC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D153FC" w:rsidRDefault="00D153FC" w:rsidP="00D153FC">
            <w:pPr>
              <w:jc w:val="center"/>
            </w:pPr>
          </w:p>
        </w:tc>
        <w:tc>
          <w:tcPr>
            <w:tcW w:w="507" w:type="dxa"/>
          </w:tcPr>
          <w:p w:rsidR="00D153FC" w:rsidRDefault="00D153FC" w:rsidP="00D153FC">
            <w:pPr>
              <w:jc w:val="center"/>
            </w:pPr>
          </w:p>
        </w:tc>
        <w:tc>
          <w:tcPr>
            <w:tcW w:w="506" w:type="dxa"/>
          </w:tcPr>
          <w:p w:rsidR="00D153FC" w:rsidRDefault="00D153FC" w:rsidP="00D153FC">
            <w:pPr>
              <w:jc w:val="center"/>
            </w:pPr>
          </w:p>
        </w:tc>
        <w:tc>
          <w:tcPr>
            <w:tcW w:w="505" w:type="dxa"/>
          </w:tcPr>
          <w:p w:rsidR="00D153FC" w:rsidRDefault="00D153FC" w:rsidP="00D153FC">
            <w:pPr>
              <w:jc w:val="center"/>
            </w:pPr>
          </w:p>
        </w:tc>
      </w:tr>
      <w:tr w:rsidR="00C90D97">
        <w:tc>
          <w:tcPr>
            <w:tcW w:w="9828" w:type="dxa"/>
            <w:gridSpan w:val="9"/>
            <w:shd w:val="clear" w:color="auto" w:fill="A6A6A6"/>
          </w:tcPr>
          <w:p w:rsidR="00C90D97" w:rsidRDefault="00C90D97" w:rsidP="00362AB0">
            <w:r w:rsidRPr="00760BE2">
              <w:rPr>
                <w:b/>
                <w:bCs/>
                <w:color w:val="FFFFFF"/>
              </w:rPr>
              <w:t>Obsahová stránka práce</w:t>
            </w:r>
          </w:p>
        </w:tc>
      </w:tr>
      <w:tr w:rsidR="00D153FC">
        <w:tc>
          <w:tcPr>
            <w:tcW w:w="6791" w:type="dxa"/>
            <w:gridSpan w:val="3"/>
          </w:tcPr>
          <w:p w:rsidR="00D153FC" w:rsidRDefault="00D153FC" w:rsidP="00D153FC">
            <w:r>
              <w:t>Formulace cílů práce</w:t>
            </w:r>
          </w:p>
        </w:tc>
        <w:tc>
          <w:tcPr>
            <w:tcW w:w="507" w:type="dxa"/>
          </w:tcPr>
          <w:p w:rsidR="00D153FC" w:rsidRDefault="00D153FC" w:rsidP="00D153FC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D153FC" w:rsidRDefault="00D153FC" w:rsidP="00D153FC">
            <w:pPr>
              <w:jc w:val="center"/>
            </w:pPr>
          </w:p>
        </w:tc>
        <w:tc>
          <w:tcPr>
            <w:tcW w:w="506" w:type="dxa"/>
          </w:tcPr>
          <w:p w:rsidR="00D153FC" w:rsidRDefault="00D153FC" w:rsidP="00D153FC">
            <w:pPr>
              <w:jc w:val="center"/>
            </w:pPr>
          </w:p>
        </w:tc>
        <w:tc>
          <w:tcPr>
            <w:tcW w:w="507" w:type="dxa"/>
          </w:tcPr>
          <w:p w:rsidR="00D153FC" w:rsidRDefault="00D153FC" w:rsidP="00D153FC">
            <w:pPr>
              <w:jc w:val="center"/>
            </w:pPr>
          </w:p>
        </w:tc>
        <w:tc>
          <w:tcPr>
            <w:tcW w:w="506" w:type="dxa"/>
          </w:tcPr>
          <w:p w:rsidR="00D153FC" w:rsidRDefault="00D153FC" w:rsidP="00D153FC">
            <w:pPr>
              <w:jc w:val="center"/>
            </w:pPr>
          </w:p>
        </w:tc>
        <w:tc>
          <w:tcPr>
            <w:tcW w:w="505" w:type="dxa"/>
          </w:tcPr>
          <w:p w:rsidR="00D153FC" w:rsidRDefault="00D153FC" w:rsidP="00D153FC">
            <w:pPr>
              <w:jc w:val="center"/>
            </w:pPr>
          </w:p>
        </w:tc>
      </w:tr>
      <w:tr w:rsidR="00D153FC">
        <w:tc>
          <w:tcPr>
            <w:tcW w:w="6791" w:type="dxa"/>
            <w:gridSpan w:val="3"/>
          </w:tcPr>
          <w:p w:rsidR="00D153FC" w:rsidRDefault="00D153FC" w:rsidP="00D153FC">
            <w:r>
              <w:t>Práce s odbornou literaturou (uvádění zdrojů, kritický přístup)</w:t>
            </w:r>
          </w:p>
        </w:tc>
        <w:tc>
          <w:tcPr>
            <w:tcW w:w="507" w:type="dxa"/>
          </w:tcPr>
          <w:p w:rsidR="00D153FC" w:rsidRDefault="00D153FC" w:rsidP="00D153FC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D153FC" w:rsidRDefault="00D153FC" w:rsidP="00D153FC">
            <w:pPr>
              <w:jc w:val="center"/>
            </w:pPr>
          </w:p>
        </w:tc>
        <w:tc>
          <w:tcPr>
            <w:tcW w:w="506" w:type="dxa"/>
          </w:tcPr>
          <w:p w:rsidR="00D153FC" w:rsidRDefault="00D153FC" w:rsidP="00D153FC">
            <w:pPr>
              <w:jc w:val="center"/>
            </w:pPr>
          </w:p>
        </w:tc>
        <w:tc>
          <w:tcPr>
            <w:tcW w:w="507" w:type="dxa"/>
          </w:tcPr>
          <w:p w:rsidR="00D153FC" w:rsidRDefault="00D153FC" w:rsidP="00D153FC">
            <w:pPr>
              <w:jc w:val="center"/>
            </w:pPr>
          </w:p>
        </w:tc>
        <w:tc>
          <w:tcPr>
            <w:tcW w:w="506" w:type="dxa"/>
          </w:tcPr>
          <w:p w:rsidR="00D153FC" w:rsidRDefault="00D153FC" w:rsidP="00D153FC">
            <w:pPr>
              <w:jc w:val="center"/>
            </w:pPr>
          </w:p>
        </w:tc>
        <w:tc>
          <w:tcPr>
            <w:tcW w:w="505" w:type="dxa"/>
          </w:tcPr>
          <w:p w:rsidR="00D153FC" w:rsidRDefault="00D153FC" w:rsidP="00D153FC">
            <w:pPr>
              <w:jc w:val="center"/>
            </w:pPr>
          </w:p>
        </w:tc>
      </w:tr>
      <w:tr w:rsidR="00D153FC" w:rsidTr="0032312E">
        <w:tc>
          <w:tcPr>
            <w:tcW w:w="6791" w:type="dxa"/>
            <w:gridSpan w:val="3"/>
          </w:tcPr>
          <w:p w:rsidR="00D153FC" w:rsidRDefault="00D153FC" w:rsidP="00D153FC">
            <w:r>
              <w:t>Metodika zpracování výzkumného problému</w:t>
            </w:r>
          </w:p>
        </w:tc>
        <w:tc>
          <w:tcPr>
            <w:tcW w:w="507" w:type="dxa"/>
          </w:tcPr>
          <w:p w:rsidR="00D153FC" w:rsidRDefault="00D153FC" w:rsidP="00D153FC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D153FC" w:rsidRDefault="00D153FC" w:rsidP="00D153FC">
            <w:pPr>
              <w:jc w:val="center"/>
            </w:pPr>
          </w:p>
        </w:tc>
        <w:tc>
          <w:tcPr>
            <w:tcW w:w="506" w:type="dxa"/>
          </w:tcPr>
          <w:p w:rsidR="00D153FC" w:rsidRDefault="00D153FC" w:rsidP="00D153FC">
            <w:pPr>
              <w:jc w:val="center"/>
            </w:pPr>
          </w:p>
        </w:tc>
        <w:tc>
          <w:tcPr>
            <w:tcW w:w="507" w:type="dxa"/>
          </w:tcPr>
          <w:p w:rsidR="00D153FC" w:rsidRDefault="00D153FC" w:rsidP="00D153FC">
            <w:pPr>
              <w:jc w:val="center"/>
            </w:pPr>
          </w:p>
        </w:tc>
        <w:tc>
          <w:tcPr>
            <w:tcW w:w="506" w:type="dxa"/>
          </w:tcPr>
          <w:p w:rsidR="00D153FC" w:rsidRDefault="00D153FC" w:rsidP="00D153FC">
            <w:pPr>
              <w:jc w:val="center"/>
            </w:pPr>
          </w:p>
        </w:tc>
        <w:tc>
          <w:tcPr>
            <w:tcW w:w="505" w:type="dxa"/>
          </w:tcPr>
          <w:p w:rsidR="00D153FC" w:rsidRDefault="00D153FC" w:rsidP="00D153FC">
            <w:pPr>
              <w:jc w:val="center"/>
            </w:pPr>
          </w:p>
        </w:tc>
      </w:tr>
      <w:tr w:rsidR="00D153FC">
        <w:tc>
          <w:tcPr>
            <w:tcW w:w="6791" w:type="dxa"/>
            <w:gridSpan w:val="3"/>
          </w:tcPr>
          <w:p w:rsidR="00D153FC" w:rsidRDefault="00D153FC" w:rsidP="00D153FC">
            <w:r>
              <w:t>Úroveň analytické a interpretační složky</w:t>
            </w:r>
          </w:p>
        </w:tc>
        <w:tc>
          <w:tcPr>
            <w:tcW w:w="507" w:type="dxa"/>
          </w:tcPr>
          <w:p w:rsidR="00D153FC" w:rsidRDefault="00D153FC" w:rsidP="00D153FC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D153FC" w:rsidRDefault="00D153FC" w:rsidP="00D153FC">
            <w:pPr>
              <w:jc w:val="center"/>
            </w:pPr>
          </w:p>
        </w:tc>
        <w:tc>
          <w:tcPr>
            <w:tcW w:w="506" w:type="dxa"/>
          </w:tcPr>
          <w:p w:rsidR="00D153FC" w:rsidRDefault="00D153FC" w:rsidP="00D153FC">
            <w:pPr>
              <w:jc w:val="center"/>
            </w:pPr>
          </w:p>
        </w:tc>
        <w:tc>
          <w:tcPr>
            <w:tcW w:w="507" w:type="dxa"/>
          </w:tcPr>
          <w:p w:rsidR="00D153FC" w:rsidRDefault="00D153FC" w:rsidP="00D153FC">
            <w:pPr>
              <w:jc w:val="center"/>
            </w:pPr>
          </w:p>
        </w:tc>
        <w:tc>
          <w:tcPr>
            <w:tcW w:w="506" w:type="dxa"/>
          </w:tcPr>
          <w:p w:rsidR="00D153FC" w:rsidRDefault="00D153FC" w:rsidP="00D153FC">
            <w:pPr>
              <w:jc w:val="center"/>
            </w:pPr>
          </w:p>
        </w:tc>
        <w:tc>
          <w:tcPr>
            <w:tcW w:w="505" w:type="dxa"/>
          </w:tcPr>
          <w:p w:rsidR="00D153FC" w:rsidRDefault="00D153FC" w:rsidP="00D153FC">
            <w:pPr>
              <w:jc w:val="center"/>
            </w:pPr>
          </w:p>
        </w:tc>
      </w:tr>
      <w:tr w:rsidR="00D153FC">
        <w:tc>
          <w:tcPr>
            <w:tcW w:w="6791" w:type="dxa"/>
            <w:gridSpan w:val="3"/>
          </w:tcPr>
          <w:p w:rsidR="00D153FC" w:rsidRDefault="00D153FC" w:rsidP="00D153FC">
            <w:r>
              <w:t>Formulace závěrů a splnění cílů práce</w:t>
            </w:r>
          </w:p>
        </w:tc>
        <w:tc>
          <w:tcPr>
            <w:tcW w:w="507" w:type="dxa"/>
          </w:tcPr>
          <w:p w:rsidR="00D153FC" w:rsidRDefault="00D153FC" w:rsidP="00D153FC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D153FC" w:rsidRDefault="00D153FC" w:rsidP="00D153FC">
            <w:pPr>
              <w:jc w:val="center"/>
            </w:pPr>
          </w:p>
        </w:tc>
        <w:tc>
          <w:tcPr>
            <w:tcW w:w="506" w:type="dxa"/>
          </w:tcPr>
          <w:p w:rsidR="00D153FC" w:rsidRDefault="00D153FC" w:rsidP="00D153FC">
            <w:pPr>
              <w:jc w:val="center"/>
            </w:pPr>
          </w:p>
        </w:tc>
        <w:tc>
          <w:tcPr>
            <w:tcW w:w="507" w:type="dxa"/>
          </w:tcPr>
          <w:p w:rsidR="00D153FC" w:rsidRDefault="00D153FC" w:rsidP="00D153FC">
            <w:pPr>
              <w:jc w:val="center"/>
            </w:pPr>
          </w:p>
        </w:tc>
        <w:tc>
          <w:tcPr>
            <w:tcW w:w="506" w:type="dxa"/>
          </w:tcPr>
          <w:p w:rsidR="00D153FC" w:rsidRDefault="00D153FC" w:rsidP="00D153FC">
            <w:pPr>
              <w:jc w:val="center"/>
            </w:pPr>
          </w:p>
        </w:tc>
        <w:tc>
          <w:tcPr>
            <w:tcW w:w="505" w:type="dxa"/>
          </w:tcPr>
          <w:p w:rsidR="00D153FC" w:rsidRDefault="00D153FC" w:rsidP="00D153FC">
            <w:pPr>
              <w:jc w:val="center"/>
            </w:pPr>
          </w:p>
        </w:tc>
      </w:tr>
      <w:tr w:rsidR="00D153FC">
        <w:tc>
          <w:tcPr>
            <w:tcW w:w="6791" w:type="dxa"/>
            <w:gridSpan w:val="3"/>
          </w:tcPr>
          <w:p w:rsidR="00D153FC" w:rsidRDefault="00D153FC" w:rsidP="00D153FC">
            <w:r>
              <w:t>Originalita a odborný přínos práce</w:t>
            </w:r>
          </w:p>
        </w:tc>
        <w:tc>
          <w:tcPr>
            <w:tcW w:w="507" w:type="dxa"/>
          </w:tcPr>
          <w:p w:rsidR="00D153FC" w:rsidRDefault="0026546D" w:rsidP="00D153FC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D153FC" w:rsidRDefault="00D153FC" w:rsidP="00D153FC">
            <w:pPr>
              <w:jc w:val="center"/>
            </w:pPr>
          </w:p>
        </w:tc>
        <w:tc>
          <w:tcPr>
            <w:tcW w:w="506" w:type="dxa"/>
          </w:tcPr>
          <w:p w:rsidR="00D153FC" w:rsidRDefault="00D153FC" w:rsidP="00D153FC">
            <w:pPr>
              <w:jc w:val="center"/>
            </w:pPr>
          </w:p>
        </w:tc>
        <w:tc>
          <w:tcPr>
            <w:tcW w:w="507" w:type="dxa"/>
          </w:tcPr>
          <w:p w:rsidR="00D153FC" w:rsidRDefault="00D153FC" w:rsidP="00D153FC">
            <w:pPr>
              <w:jc w:val="center"/>
            </w:pPr>
          </w:p>
        </w:tc>
        <w:tc>
          <w:tcPr>
            <w:tcW w:w="506" w:type="dxa"/>
          </w:tcPr>
          <w:p w:rsidR="00D153FC" w:rsidRDefault="00D153FC" w:rsidP="00D153FC">
            <w:pPr>
              <w:jc w:val="center"/>
            </w:pPr>
          </w:p>
        </w:tc>
        <w:tc>
          <w:tcPr>
            <w:tcW w:w="505" w:type="dxa"/>
          </w:tcPr>
          <w:p w:rsidR="00D153FC" w:rsidRDefault="00D153FC" w:rsidP="00D153FC">
            <w:pPr>
              <w:jc w:val="center"/>
            </w:pPr>
          </w:p>
        </w:tc>
      </w:tr>
      <w:tr w:rsidR="00C90D97">
        <w:tc>
          <w:tcPr>
            <w:tcW w:w="9828" w:type="dxa"/>
            <w:gridSpan w:val="9"/>
          </w:tcPr>
          <w:p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Odůvodnění hodnocení práce:</w:t>
            </w:r>
          </w:p>
          <w:p w:rsidR="005C594C" w:rsidRPr="002E35E3" w:rsidRDefault="00111820" w:rsidP="005C594C">
            <w:pPr>
              <w:jc w:val="both"/>
              <w:rPr>
                <w:sz w:val="23"/>
                <w:szCs w:val="23"/>
              </w:rPr>
            </w:pPr>
            <w:r w:rsidRPr="002E35E3">
              <w:rPr>
                <w:sz w:val="23"/>
                <w:szCs w:val="23"/>
              </w:rPr>
              <w:t>Diplomantka předložila promyšlenou a výborně prokomponovanou bakalářskou práci (byť s občasnými lexikálními</w:t>
            </w:r>
            <w:r w:rsidR="00C72668">
              <w:rPr>
                <w:sz w:val="23"/>
                <w:szCs w:val="23"/>
              </w:rPr>
              <w:t>,</w:t>
            </w:r>
            <w:r w:rsidRPr="002E35E3">
              <w:rPr>
                <w:sz w:val="23"/>
                <w:szCs w:val="23"/>
              </w:rPr>
              <w:t xml:space="preserve"> gramatickými či ortografickými chybami) o aplikaci </w:t>
            </w:r>
            <w:proofErr w:type="spellStart"/>
            <w:r w:rsidR="005C594C" w:rsidRPr="002E35E3">
              <w:rPr>
                <w:sz w:val="23"/>
                <w:szCs w:val="23"/>
              </w:rPr>
              <w:t>genderově</w:t>
            </w:r>
            <w:proofErr w:type="spellEnd"/>
            <w:r w:rsidR="005C594C" w:rsidRPr="002E35E3">
              <w:rPr>
                <w:sz w:val="23"/>
                <w:szCs w:val="23"/>
              </w:rPr>
              <w:t xml:space="preserve"> inkluzivního jazyka na </w:t>
            </w:r>
            <w:r w:rsidRPr="002E35E3">
              <w:rPr>
                <w:sz w:val="23"/>
                <w:szCs w:val="23"/>
              </w:rPr>
              <w:t>třech českých</w:t>
            </w:r>
            <w:r w:rsidR="00491DF8" w:rsidRPr="002E35E3">
              <w:rPr>
                <w:sz w:val="23"/>
                <w:szCs w:val="23"/>
              </w:rPr>
              <w:t xml:space="preserve"> (</w:t>
            </w:r>
            <w:r w:rsidR="00C72668">
              <w:rPr>
                <w:sz w:val="23"/>
                <w:szCs w:val="23"/>
              </w:rPr>
              <w:t>UTB, MU, UK</w:t>
            </w:r>
            <w:r w:rsidR="00491DF8" w:rsidRPr="002E35E3">
              <w:rPr>
                <w:sz w:val="23"/>
                <w:szCs w:val="23"/>
              </w:rPr>
              <w:t>)</w:t>
            </w:r>
            <w:r w:rsidRPr="002E35E3">
              <w:rPr>
                <w:sz w:val="23"/>
                <w:szCs w:val="23"/>
              </w:rPr>
              <w:t xml:space="preserve"> a třech rakouských univerzitách</w:t>
            </w:r>
            <w:r w:rsidR="00491DF8" w:rsidRPr="002E35E3">
              <w:rPr>
                <w:sz w:val="23"/>
                <w:szCs w:val="23"/>
              </w:rPr>
              <w:t xml:space="preserve"> (</w:t>
            </w:r>
            <w:proofErr w:type="spellStart"/>
            <w:r w:rsidR="00491DF8" w:rsidRPr="002E35E3">
              <w:rPr>
                <w:sz w:val="23"/>
                <w:szCs w:val="23"/>
              </w:rPr>
              <w:t>Klagenfurt</w:t>
            </w:r>
            <w:proofErr w:type="spellEnd"/>
            <w:r w:rsidR="00491DF8" w:rsidRPr="002E35E3">
              <w:rPr>
                <w:sz w:val="23"/>
                <w:szCs w:val="23"/>
              </w:rPr>
              <w:t xml:space="preserve">, Graz, </w:t>
            </w:r>
            <w:proofErr w:type="spellStart"/>
            <w:r w:rsidR="00491DF8" w:rsidRPr="002E35E3">
              <w:rPr>
                <w:sz w:val="23"/>
                <w:szCs w:val="23"/>
              </w:rPr>
              <w:t>Wien</w:t>
            </w:r>
            <w:proofErr w:type="spellEnd"/>
            <w:r w:rsidR="00491DF8" w:rsidRPr="002E35E3">
              <w:rPr>
                <w:sz w:val="23"/>
                <w:szCs w:val="23"/>
              </w:rPr>
              <w:t>)</w:t>
            </w:r>
            <w:r w:rsidRPr="002E35E3">
              <w:rPr>
                <w:sz w:val="23"/>
                <w:szCs w:val="23"/>
              </w:rPr>
              <w:t xml:space="preserve">, přičemž analyzovaný korpus je tvořen texty popisků </w:t>
            </w:r>
            <w:proofErr w:type="spellStart"/>
            <w:r w:rsidRPr="002E35E3">
              <w:rPr>
                <w:sz w:val="23"/>
                <w:szCs w:val="23"/>
              </w:rPr>
              <w:t>instagramových</w:t>
            </w:r>
            <w:proofErr w:type="spellEnd"/>
            <w:r w:rsidRPr="002E35E3">
              <w:rPr>
                <w:sz w:val="23"/>
                <w:szCs w:val="23"/>
              </w:rPr>
              <w:t xml:space="preserve"> příspěvků daných univerzit. Takto konci</w:t>
            </w:r>
            <w:r w:rsidR="008D1B21" w:rsidRPr="002E35E3">
              <w:rPr>
                <w:sz w:val="23"/>
                <w:szCs w:val="23"/>
              </w:rPr>
              <w:t xml:space="preserve">povaný výzkum umožňuje omezený pohled na problematiku genderu v jazyce, ale </w:t>
            </w:r>
            <w:r w:rsidR="00C72668">
              <w:rPr>
                <w:sz w:val="23"/>
                <w:szCs w:val="23"/>
              </w:rPr>
              <w:t xml:space="preserve">je </w:t>
            </w:r>
            <w:r w:rsidR="008D1B21" w:rsidRPr="002E35E3">
              <w:rPr>
                <w:sz w:val="23"/>
                <w:szCs w:val="23"/>
              </w:rPr>
              <w:t>dobře zdůvodněn a hlavně pečlivě a sy</w:t>
            </w:r>
            <w:r w:rsidR="00C72668">
              <w:rPr>
                <w:sz w:val="23"/>
                <w:szCs w:val="23"/>
              </w:rPr>
              <w:t>s</w:t>
            </w:r>
            <w:r w:rsidR="008D1B21" w:rsidRPr="002E35E3">
              <w:rPr>
                <w:sz w:val="23"/>
                <w:szCs w:val="23"/>
              </w:rPr>
              <w:t xml:space="preserve">tematicky proveden. Do výzkumu se </w:t>
            </w:r>
            <w:r w:rsidR="00C72668">
              <w:rPr>
                <w:sz w:val="23"/>
                <w:szCs w:val="23"/>
              </w:rPr>
              <w:t xml:space="preserve">autorka </w:t>
            </w:r>
            <w:r w:rsidR="008D1B21" w:rsidRPr="002E35E3">
              <w:rPr>
                <w:sz w:val="23"/>
                <w:szCs w:val="23"/>
              </w:rPr>
              <w:t xml:space="preserve">nebojí promítnout svůj vyhraněný pohled na genderovou </w:t>
            </w:r>
            <w:proofErr w:type="spellStart"/>
            <w:r w:rsidR="008D1B21" w:rsidRPr="002E35E3">
              <w:rPr>
                <w:sz w:val="23"/>
                <w:szCs w:val="23"/>
              </w:rPr>
              <w:t>inkluzivitu</w:t>
            </w:r>
            <w:proofErr w:type="spellEnd"/>
            <w:r w:rsidR="004E4E2A" w:rsidRPr="002E35E3">
              <w:rPr>
                <w:sz w:val="23"/>
                <w:szCs w:val="23"/>
              </w:rPr>
              <w:t xml:space="preserve"> (snaha o její maximální prohloubení)</w:t>
            </w:r>
            <w:r w:rsidR="00C95F42" w:rsidRPr="002E35E3">
              <w:rPr>
                <w:sz w:val="23"/>
                <w:szCs w:val="23"/>
              </w:rPr>
              <w:t xml:space="preserve">, </w:t>
            </w:r>
            <w:r w:rsidR="00C72668">
              <w:rPr>
                <w:sz w:val="23"/>
                <w:szCs w:val="23"/>
              </w:rPr>
              <w:t xml:space="preserve">a to </w:t>
            </w:r>
            <w:r w:rsidR="00C95F42" w:rsidRPr="002E35E3">
              <w:rPr>
                <w:sz w:val="23"/>
                <w:szCs w:val="23"/>
              </w:rPr>
              <w:t>zvláště při zpochybnění efektivity</w:t>
            </w:r>
            <w:r w:rsidR="00491DF8" w:rsidRPr="002E35E3">
              <w:rPr>
                <w:sz w:val="23"/>
                <w:szCs w:val="23"/>
              </w:rPr>
              <w:t xml:space="preserve"> a neutrality</w:t>
            </w:r>
            <w:r w:rsidR="00C95F42" w:rsidRPr="002E35E3">
              <w:rPr>
                <w:sz w:val="23"/>
                <w:szCs w:val="23"/>
              </w:rPr>
              <w:t xml:space="preserve"> úzu tradičního generického maskulina</w:t>
            </w:r>
            <w:r w:rsidR="008D1B21" w:rsidRPr="002E35E3">
              <w:rPr>
                <w:sz w:val="23"/>
                <w:szCs w:val="23"/>
              </w:rPr>
              <w:t>.</w:t>
            </w:r>
          </w:p>
          <w:p w:rsidR="004F27F3" w:rsidRPr="002E35E3" w:rsidRDefault="005C594C" w:rsidP="004F27F3">
            <w:pPr>
              <w:ind w:firstLine="567"/>
              <w:jc w:val="both"/>
              <w:rPr>
                <w:sz w:val="23"/>
                <w:szCs w:val="23"/>
              </w:rPr>
            </w:pPr>
            <w:r w:rsidRPr="002E35E3">
              <w:rPr>
                <w:sz w:val="23"/>
                <w:szCs w:val="23"/>
              </w:rPr>
              <w:t>Teoretická část</w:t>
            </w:r>
            <w:r w:rsidR="00F33FC6" w:rsidRPr="002E35E3">
              <w:rPr>
                <w:sz w:val="23"/>
                <w:szCs w:val="23"/>
              </w:rPr>
              <w:t>, jinak také výborný fundament pro praktickou část,</w:t>
            </w:r>
            <w:r w:rsidRPr="002E35E3">
              <w:rPr>
                <w:sz w:val="23"/>
                <w:szCs w:val="23"/>
              </w:rPr>
              <w:t xml:space="preserve"> se </w:t>
            </w:r>
            <w:r w:rsidR="00184DE5">
              <w:rPr>
                <w:sz w:val="23"/>
                <w:szCs w:val="23"/>
              </w:rPr>
              <w:t>nejprve zaměřuje na význam pojm</w:t>
            </w:r>
            <w:r w:rsidR="00C059AB">
              <w:rPr>
                <w:sz w:val="23"/>
                <w:szCs w:val="23"/>
              </w:rPr>
              <w:t>ů</w:t>
            </w:r>
            <w:r w:rsidR="00184DE5">
              <w:rPr>
                <w:sz w:val="23"/>
                <w:szCs w:val="23"/>
              </w:rPr>
              <w:t xml:space="preserve"> gender a </w:t>
            </w:r>
            <w:proofErr w:type="spellStart"/>
            <w:r w:rsidR="00184DE5">
              <w:rPr>
                <w:sz w:val="23"/>
                <w:szCs w:val="23"/>
              </w:rPr>
              <w:t>genderově</w:t>
            </w:r>
            <w:proofErr w:type="spellEnd"/>
            <w:r w:rsidR="00184DE5">
              <w:rPr>
                <w:sz w:val="23"/>
                <w:szCs w:val="23"/>
              </w:rPr>
              <w:t xml:space="preserve"> inkluzivní jazyk</w:t>
            </w:r>
            <w:r w:rsidRPr="002E35E3">
              <w:rPr>
                <w:sz w:val="23"/>
                <w:szCs w:val="23"/>
              </w:rPr>
              <w:t xml:space="preserve">. </w:t>
            </w:r>
            <w:r w:rsidR="008D1B21" w:rsidRPr="002E35E3">
              <w:rPr>
                <w:sz w:val="23"/>
                <w:szCs w:val="23"/>
              </w:rPr>
              <w:t>Diplomantka prokazuje schopnost</w:t>
            </w:r>
            <w:r w:rsidR="00C2641E" w:rsidRPr="002E35E3">
              <w:rPr>
                <w:sz w:val="23"/>
                <w:szCs w:val="23"/>
              </w:rPr>
              <w:t xml:space="preserve"> obecnějších úvah o</w:t>
            </w:r>
            <w:r w:rsidR="00C72668">
              <w:rPr>
                <w:sz w:val="23"/>
                <w:szCs w:val="23"/>
              </w:rPr>
              <w:t> </w:t>
            </w:r>
            <w:r w:rsidR="00C2641E" w:rsidRPr="002E35E3">
              <w:rPr>
                <w:sz w:val="23"/>
                <w:szCs w:val="23"/>
              </w:rPr>
              <w:t>jazyce a jeho vývoji</w:t>
            </w:r>
            <w:r w:rsidR="003062D0" w:rsidRPr="002E35E3">
              <w:rPr>
                <w:sz w:val="23"/>
                <w:szCs w:val="23"/>
              </w:rPr>
              <w:t>, o tom, jak hluboce je v jazyce zakořeněna maskulinita</w:t>
            </w:r>
            <w:r w:rsidR="009A19BC" w:rsidRPr="002E35E3">
              <w:rPr>
                <w:sz w:val="23"/>
                <w:szCs w:val="23"/>
              </w:rPr>
              <w:t xml:space="preserve">. </w:t>
            </w:r>
            <w:r w:rsidR="004E4E2A" w:rsidRPr="002E35E3">
              <w:rPr>
                <w:sz w:val="23"/>
                <w:szCs w:val="23"/>
              </w:rPr>
              <w:t>Velmi dobře pracuje se zdroji, i</w:t>
            </w:r>
            <w:r w:rsidR="004A4381" w:rsidRPr="002E35E3">
              <w:rPr>
                <w:sz w:val="23"/>
                <w:szCs w:val="23"/>
              </w:rPr>
              <w:t xml:space="preserve">dentifikuje problémy a </w:t>
            </w:r>
            <w:r w:rsidR="004E4E2A" w:rsidRPr="002E35E3">
              <w:rPr>
                <w:sz w:val="23"/>
                <w:szCs w:val="23"/>
              </w:rPr>
              <w:t xml:space="preserve">nalézá </w:t>
            </w:r>
            <w:r w:rsidR="00C95F42" w:rsidRPr="002E35E3">
              <w:rPr>
                <w:sz w:val="23"/>
                <w:szCs w:val="23"/>
              </w:rPr>
              <w:t>jejich podstatu, včetně společ</w:t>
            </w:r>
            <w:r w:rsidR="004F27F3" w:rsidRPr="002E35E3">
              <w:rPr>
                <w:sz w:val="23"/>
                <w:szCs w:val="23"/>
              </w:rPr>
              <w:t>enského a historického kontextu.</w:t>
            </w:r>
            <w:r w:rsidR="00F33FC6" w:rsidRPr="002E35E3">
              <w:rPr>
                <w:sz w:val="23"/>
                <w:szCs w:val="23"/>
              </w:rPr>
              <w:t xml:space="preserve"> Prezentovány jsou také plány genderové rovnosti na vybraných českých univerzitách a preferované způsoby </w:t>
            </w:r>
            <w:proofErr w:type="spellStart"/>
            <w:r w:rsidR="00F33FC6" w:rsidRPr="002E35E3">
              <w:rPr>
                <w:sz w:val="23"/>
                <w:szCs w:val="23"/>
              </w:rPr>
              <w:t>genderově</w:t>
            </w:r>
            <w:proofErr w:type="spellEnd"/>
            <w:r w:rsidR="00F33FC6" w:rsidRPr="002E35E3">
              <w:rPr>
                <w:sz w:val="23"/>
                <w:szCs w:val="23"/>
              </w:rPr>
              <w:t xml:space="preserve"> inkluzivního vyjadřování </w:t>
            </w:r>
            <w:bookmarkStart w:id="0" w:name="_GoBack"/>
            <w:bookmarkEnd w:id="0"/>
            <w:r w:rsidR="00F33FC6" w:rsidRPr="002E35E3">
              <w:rPr>
                <w:sz w:val="23"/>
                <w:szCs w:val="23"/>
              </w:rPr>
              <w:t>na vybraných univerzitách.</w:t>
            </w:r>
          </w:p>
          <w:p w:rsidR="00B735CD" w:rsidRDefault="004F27F3" w:rsidP="000604DA">
            <w:pPr>
              <w:ind w:firstLine="567"/>
              <w:jc w:val="both"/>
            </w:pPr>
            <w:r w:rsidRPr="002E35E3">
              <w:rPr>
                <w:sz w:val="23"/>
                <w:szCs w:val="23"/>
              </w:rPr>
              <w:t xml:space="preserve">V praktické části je analyzováno 62 textových ukázek, </w:t>
            </w:r>
            <w:r w:rsidR="00F33FC6" w:rsidRPr="002E35E3">
              <w:rPr>
                <w:sz w:val="23"/>
                <w:szCs w:val="23"/>
              </w:rPr>
              <w:t xml:space="preserve">u 42 </w:t>
            </w:r>
            <w:r w:rsidR="00EA20A8">
              <w:rPr>
                <w:sz w:val="23"/>
                <w:szCs w:val="23"/>
              </w:rPr>
              <w:t xml:space="preserve">z nich </w:t>
            </w:r>
            <w:r w:rsidR="00F33FC6" w:rsidRPr="002E35E3">
              <w:rPr>
                <w:sz w:val="23"/>
                <w:szCs w:val="23"/>
              </w:rPr>
              <w:t xml:space="preserve">je navržena a explikována autorčina alternativní formulace zohledňující </w:t>
            </w:r>
            <w:proofErr w:type="spellStart"/>
            <w:r w:rsidR="005C594C" w:rsidRPr="002E35E3">
              <w:rPr>
                <w:sz w:val="23"/>
                <w:szCs w:val="23"/>
              </w:rPr>
              <w:t>genderově</w:t>
            </w:r>
            <w:proofErr w:type="spellEnd"/>
            <w:r w:rsidR="005C594C" w:rsidRPr="002E35E3">
              <w:rPr>
                <w:sz w:val="23"/>
                <w:szCs w:val="23"/>
              </w:rPr>
              <w:t xml:space="preserve"> inkluzivní </w:t>
            </w:r>
            <w:r w:rsidR="00F33FC6" w:rsidRPr="002E35E3">
              <w:rPr>
                <w:sz w:val="23"/>
                <w:szCs w:val="23"/>
              </w:rPr>
              <w:t>principy</w:t>
            </w:r>
            <w:r w:rsidR="005C594C" w:rsidRPr="002E35E3">
              <w:rPr>
                <w:sz w:val="23"/>
                <w:szCs w:val="23"/>
              </w:rPr>
              <w:t xml:space="preserve">. </w:t>
            </w:r>
            <w:r w:rsidR="00F33FC6" w:rsidRPr="002E35E3">
              <w:rPr>
                <w:sz w:val="23"/>
                <w:szCs w:val="23"/>
              </w:rPr>
              <w:t xml:space="preserve">Tyto </w:t>
            </w:r>
            <w:r w:rsidR="00B44E62">
              <w:rPr>
                <w:sz w:val="23"/>
                <w:szCs w:val="23"/>
              </w:rPr>
              <w:t xml:space="preserve">návrhy </w:t>
            </w:r>
            <w:r w:rsidR="00F33FC6" w:rsidRPr="002E35E3">
              <w:rPr>
                <w:sz w:val="23"/>
                <w:szCs w:val="23"/>
              </w:rPr>
              <w:t xml:space="preserve">jsou fundované, nicméně v některých případech se mohou jevit jako diskutabilní. </w:t>
            </w:r>
            <w:r w:rsidR="001A0835" w:rsidRPr="002E35E3">
              <w:rPr>
                <w:sz w:val="23"/>
                <w:szCs w:val="23"/>
              </w:rPr>
              <w:t>V této souvislosti bych poukázal na specifičnost a neformální ráz komunikace univerzity na sociálních sítích</w:t>
            </w:r>
            <w:r w:rsidR="00F33FC6" w:rsidRPr="002E35E3">
              <w:rPr>
                <w:sz w:val="23"/>
                <w:szCs w:val="23"/>
              </w:rPr>
              <w:t xml:space="preserve">, </w:t>
            </w:r>
            <w:r w:rsidR="001A0835" w:rsidRPr="002E35E3">
              <w:rPr>
                <w:sz w:val="23"/>
                <w:szCs w:val="23"/>
              </w:rPr>
              <w:t xml:space="preserve">také jistou mírou stylizace, což některé navržené alternativní formulace nereflektují, ba přímo mění konotace </w:t>
            </w:r>
            <w:r w:rsidR="00B44E62">
              <w:rPr>
                <w:sz w:val="23"/>
                <w:szCs w:val="23"/>
              </w:rPr>
              <w:t xml:space="preserve">původní </w:t>
            </w:r>
            <w:r w:rsidR="001A0835" w:rsidRPr="002E35E3">
              <w:rPr>
                <w:sz w:val="23"/>
                <w:szCs w:val="23"/>
              </w:rPr>
              <w:t>výpovědi</w:t>
            </w:r>
            <w:r w:rsidR="00F33FC6" w:rsidRPr="002E35E3">
              <w:rPr>
                <w:sz w:val="23"/>
                <w:szCs w:val="23"/>
              </w:rPr>
              <w:t xml:space="preserve">. </w:t>
            </w:r>
            <w:r w:rsidR="001A0835" w:rsidRPr="002E35E3">
              <w:rPr>
                <w:sz w:val="23"/>
                <w:szCs w:val="23"/>
              </w:rPr>
              <w:t>Důležité je t</w:t>
            </w:r>
            <w:r w:rsidR="00B44E62">
              <w:rPr>
                <w:sz w:val="23"/>
                <w:szCs w:val="23"/>
              </w:rPr>
              <w:t>edy</w:t>
            </w:r>
            <w:r w:rsidR="001A0835" w:rsidRPr="002E35E3">
              <w:rPr>
                <w:sz w:val="23"/>
                <w:szCs w:val="23"/>
              </w:rPr>
              <w:t xml:space="preserve"> uvědomit si </w:t>
            </w:r>
            <w:r w:rsidR="002F4960">
              <w:rPr>
                <w:sz w:val="23"/>
                <w:szCs w:val="23"/>
              </w:rPr>
              <w:t xml:space="preserve">modelového </w:t>
            </w:r>
            <w:r w:rsidR="001A0835" w:rsidRPr="002E35E3">
              <w:rPr>
                <w:sz w:val="23"/>
                <w:szCs w:val="23"/>
              </w:rPr>
              <w:t>autora</w:t>
            </w:r>
            <w:r w:rsidR="00B44E62">
              <w:rPr>
                <w:sz w:val="23"/>
                <w:szCs w:val="23"/>
              </w:rPr>
              <w:t>,</w:t>
            </w:r>
            <w:r w:rsidR="001A0835" w:rsidRPr="002E35E3">
              <w:rPr>
                <w:sz w:val="23"/>
                <w:szCs w:val="23"/>
              </w:rPr>
              <w:t xml:space="preserve"> a</w:t>
            </w:r>
            <w:r w:rsidR="00B44E62">
              <w:rPr>
                <w:sz w:val="23"/>
                <w:szCs w:val="23"/>
              </w:rPr>
              <w:t>le i</w:t>
            </w:r>
            <w:r w:rsidR="001A0835" w:rsidRPr="002E35E3">
              <w:rPr>
                <w:sz w:val="23"/>
                <w:szCs w:val="23"/>
              </w:rPr>
              <w:t xml:space="preserve"> recipienta textu. </w:t>
            </w:r>
            <w:r w:rsidR="00F33FC6" w:rsidRPr="002E35E3">
              <w:rPr>
                <w:sz w:val="23"/>
                <w:szCs w:val="23"/>
              </w:rPr>
              <w:t xml:space="preserve">Diplomantka si všímá rovněž dynamiky a proměn přístupu jednotlivých univerzit v oblasti </w:t>
            </w:r>
            <w:proofErr w:type="spellStart"/>
            <w:r w:rsidR="00F33FC6" w:rsidRPr="002E35E3">
              <w:rPr>
                <w:sz w:val="23"/>
                <w:szCs w:val="23"/>
              </w:rPr>
              <w:t>genderově</w:t>
            </w:r>
            <w:proofErr w:type="spellEnd"/>
            <w:r w:rsidR="00F33FC6" w:rsidRPr="002E35E3">
              <w:rPr>
                <w:sz w:val="23"/>
                <w:szCs w:val="23"/>
              </w:rPr>
              <w:t xml:space="preserve"> inkluzivního vyjadřování, což jí umožňuje poznatky získané v praktické části ná</w:t>
            </w:r>
            <w:r w:rsidR="000604DA">
              <w:rPr>
                <w:sz w:val="23"/>
                <w:szCs w:val="23"/>
              </w:rPr>
              <w:t>ležit</w:t>
            </w:r>
            <w:r w:rsidR="00F33FC6" w:rsidRPr="002E35E3">
              <w:rPr>
                <w:sz w:val="23"/>
                <w:szCs w:val="23"/>
              </w:rPr>
              <w:t>ě zobecnit v závěrečném shrnutí.</w:t>
            </w:r>
          </w:p>
        </w:tc>
      </w:tr>
      <w:tr w:rsidR="00C90D97">
        <w:tc>
          <w:tcPr>
            <w:tcW w:w="9828" w:type="dxa"/>
            <w:gridSpan w:val="9"/>
          </w:tcPr>
          <w:p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Otázky k obhajobě:</w:t>
            </w:r>
          </w:p>
          <w:p w:rsidR="00A27324" w:rsidRPr="002E35E3" w:rsidRDefault="009D3327" w:rsidP="001A0835">
            <w:pPr>
              <w:jc w:val="both"/>
              <w:rPr>
                <w:sz w:val="23"/>
                <w:szCs w:val="23"/>
              </w:rPr>
            </w:pPr>
            <w:r w:rsidRPr="002E35E3">
              <w:rPr>
                <w:sz w:val="23"/>
                <w:szCs w:val="23"/>
              </w:rPr>
              <w:t xml:space="preserve">1. </w:t>
            </w:r>
            <w:proofErr w:type="spellStart"/>
            <w:r w:rsidR="001A0835" w:rsidRPr="002E35E3">
              <w:rPr>
                <w:sz w:val="23"/>
                <w:szCs w:val="23"/>
              </w:rPr>
              <w:t>Warum</w:t>
            </w:r>
            <w:proofErr w:type="spellEnd"/>
            <w:r w:rsidR="001A0835" w:rsidRPr="002E35E3">
              <w:rPr>
                <w:sz w:val="23"/>
                <w:szCs w:val="23"/>
              </w:rPr>
              <w:t xml:space="preserve"> </w:t>
            </w:r>
            <w:proofErr w:type="spellStart"/>
            <w:r w:rsidR="001A0835" w:rsidRPr="002E35E3">
              <w:rPr>
                <w:sz w:val="23"/>
                <w:szCs w:val="23"/>
              </w:rPr>
              <w:t>haben</w:t>
            </w:r>
            <w:proofErr w:type="spellEnd"/>
            <w:r w:rsidR="001A0835" w:rsidRPr="002E35E3">
              <w:rPr>
                <w:sz w:val="23"/>
                <w:szCs w:val="23"/>
              </w:rPr>
              <w:t xml:space="preserve"> </w:t>
            </w:r>
            <w:proofErr w:type="spellStart"/>
            <w:r w:rsidR="001A0835" w:rsidRPr="002E35E3">
              <w:rPr>
                <w:sz w:val="23"/>
                <w:szCs w:val="23"/>
              </w:rPr>
              <w:t>Sie</w:t>
            </w:r>
            <w:proofErr w:type="spellEnd"/>
            <w:r w:rsidR="001A0835" w:rsidRPr="002E35E3">
              <w:rPr>
                <w:sz w:val="23"/>
                <w:szCs w:val="23"/>
              </w:rPr>
              <w:t xml:space="preserve"> </w:t>
            </w:r>
            <w:proofErr w:type="spellStart"/>
            <w:r w:rsidR="001A0835" w:rsidRPr="002E35E3">
              <w:rPr>
                <w:sz w:val="23"/>
                <w:szCs w:val="23"/>
              </w:rPr>
              <w:t>die</w:t>
            </w:r>
            <w:proofErr w:type="spellEnd"/>
            <w:r w:rsidR="001A0835" w:rsidRPr="002E35E3">
              <w:rPr>
                <w:sz w:val="23"/>
                <w:szCs w:val="23"/>
              </w:rPr>
              <w:t xml:space="preserve"> </w:t>
            </w:r>
            <w:proofErr w:type="spellStart"/>
            <w:r w:rsidR="001A0835" w:rsidRPr="002E35E3">
              <w:rPr>
                <w:sz w:val="23"/>
                <w:szCs w:val="23"/>
              </w:rPr>
              <w:t>In</w:t>
            </w:r>
            <w:r w:rsidR="00515EB2">
              <w:rPr>
                <w:sz w:val="23"/>
                <w:szCs w:val="23"/>
              </w:rPr>
              <w:t>stagram-Posts</w:t>
            </w:r>
            <w:proofErr w:type="spellEnd"/>
            <w:r w:rsidR="00515EB2">
              <w:rPr>
                <w:sz w:val="23"/>
                <w:szCs w:val="23"/>
              </w:rPr>
              <w:t xml:space="preserve"> </w:t>
            </w:r>
            <w:proofErr w:type="spellStart"/>
            <w:r w:rsidR="001A0835" w:rsidRPr="002E35E3">
              <w:rPr>
                <w:sz w:val="23"/>
                <w:szCs w:val="23"/>
              </w:rPr>
              <w:t>als</w:t>
            </w:r>
            <w:proofErr w:type="spellEnd"/>
            <w:r w:rsidR="001A0835" w:rsidRPr="002E35E3">
              <w:rPr>
                <w:sz w:val="23"/>
                <w:szCs w:val="23"/>
              </w:rPr>
              <w:t xml:space="preserve"> </w:t>
            </w:r>
            <w:proofErr w:type="spellStart"/>
            <w:r w:rsidR="001A0835" w:rsidRPr="002E35E3">
              <w:rPr>
                <w:sz w:val="23"/>
                <w:szCs w:val="23"/>
              </w:rPr>
              <w:t>Forschungsobjekt</w:t>
            </w:r>
            <w:proofErr w:type="spellEnd"/>
            <w:r w:rsidR="001A0835" w:rsidRPr="002E35E3">
              <w:rPr>
                <w:sz w:val="23"/>
                <w:szCs w:val="23"/>
              </w:rPr>
              <w:t xml:space="preserve"> </w:t>
            </w:r>
            <w:proofErr w:type="spellStart"/>
            <w:r w:rsidR="001A0835" w:rsidRPr="002E35E3">
              <w:rPr>
                <w:sz w:val="23"/>
                <w:szCs w:val="23"/>
              </w:rPr>
              <w:t>gewählt</w:t>
            </w:r>
            <w:proofErr w:type="spellEnd"/>
            <w:r w:rsidR="001A0835" w:rsidRPr="002E35E3">
              <w:rPr>
                <w:sz w:val="23"/>
                <w:szCs w:val="23"/>
              </w:rPr>
              <w:t xml:space="preserve">? </w:t>
            </w:r>
            <w:r w:rsidR="00C80CAB" w:rsidRPr="002E35E3">
              <w:rPr>
                <w:sz w:val="23"/>
                <w:szCs w:val="23"/>
              </w:rPr>
              <w:t xml:space="preserve">Kann man </w:t>
            </w:r>
            <w:proofErr w:type="spellStart"/>
            <w:r w:rsidR="00C80CAB" w:rsidRPr="002E35E3">
              <w:rPr>
                <w:sz w:val="23"/>
                <w:szCs w:val="23"/>
              </w:rPr>
              <w:t>aufgrund</w:t>
            </w:r>
            <w:proofErr w:type="spellEnd"/>
            <w:r w:rsidR="00C80CAB" w:rsidRPr="002E35E3">
              <w:rPr>
                <w:sz w:val="23"/>
                <w:szCs w:val="23"/>
              </w:rPr>
              <w:t xml:space="preserve"> der </w:t>
            </w:r>
            <w:proofErr w:type="spellStart"/>
            <w:r w:rsidR="00C80CAB" w:rsidRPr="002E35E3">
              <w:rPr>
                <w:sz w:val="23"/>
                <w:szCs w:val="23"/>
              </w:rPr>
              <w:t>Instagram-Plattformen</w:t>
            </w:r>
            <w:proofErr w:type="spellEnd"/>
            <w:r w:rsidR="00C80CAB" w:rsidRPr="002E35E3">
              <w:rPr>
                <w:sz w:val="23"/>
                <w:szCs w:val="23"/>
              </w:rPr>
              <w:t xml:space="preserve"> </w:t>
            </w:r>
            <w:proofErr w:type="spellStart"/>
            <w:r w:rsidR="00B44E62">
              <w:rPr>
                <w:sz w:val="23"/>
                <w:szCs w:val="23"/>
              </w:rPr>
              <w:t>die</w:t>
            </w:r>
            <w:proofErr w:type="spellEnd"/>
            <w:r w:rsidR="00B44E62">
              <w:rPr>
                <w:sz w:val="23"/>
                <w:szCs w:val="23"/>
              </w:rPr>
              <w:t xml:space="preserve"> </w:t>
            </w:r>
            <w:proofErr w:type="spellStart"/>
            <w:r w:rsidR="00B44E62">
              <w:rPr>
                <w:sz w:val="23"/>
                <w:szCs w:val="23"/>
              </w:rPr>
              <w:t>Impleme</w:t>
            </w:r>
            <w:r w:rsidR="001A0835" w:rsidRPr="002E35E3">
              <w:rPr>
                <w:sz w:val="23"/>
                <w:szCs w:val="23"/>
              </w:rPr>
              <w:t>ntierung</w:t>
            </w:r>
            <w:proofErr w:type="spellEnd"/>
            <w:r w:rsidR="001A0835" w:rsidRPr="002E35E3">
              <w:rPr>
                <w:sz w:val="23"/>
                <w:szCs w:val="23"/>
              </w:rPr>
              <w:t xml:space="preserve"> der </w:t>
            </w:r>
            <w:proofErr w:type="spellStart"/>
            <w:r w:rsidR="001A0835" w:rsidRPr="002E35E3">
              <w:rPr>
                <w:sz w:val="23"/>
                <w:szCs w:val="23"/>
              </w:rPr>
              <w:t>genderinklusiven</w:t>
            </w:r>
            <w:proofErr w:type="spellEnd"/>
            <w:r w:rsidR="001A0835" w:rsidRPr="002E35E3">
              <w:rPr>
                <w:sz w:val="23"/>
                <w:szCs w:val="23"/>
              </w:rPr>
              <w:t xml:space="preserve"> </w:t>
            </w:r>
            <w:proofErr w:type="spellStart"/>
            <w:r w:rsidR="001A0835" w:rsidRPr="002E35E3">
              <w:rPr>
                <w:sz w:val="23"/>
                <w:szCs w:val="23"/>
              </w:rPr>
              <w:t>Sprache</w:t>
            </w:r>
            <w:proofErr w:type="spellEnd"/>
            <w:r w:rsidR="001A0835" w:rsidRPr="002E35E3">
              <w:rPr>
                <w:sz w:val="23"/>
                <w:szCs w:val="23"/>
              </w:rPr>
              <w:t xml:space="preserve"> </w:t>
            </w:r>
            <w:proofErr w:type="spellStart"/>
            <w:r w:rsidR="001A0835" w:rsidRPr="002E35E3">
              <w:rPr>
                <w:sz w:val="23"/>
                <w:szCs w:val="23"/>
              </w:rPr>
              <w:t>an</w:t>
            </w:r>
            <w:proofErr w:type="spellEnd"/>
            <w:r w:rsidR="001A0835" w:rsidRPr="002E35E3">
              <w:rPr>
                <w:sz w:val="23"/>
                <w:szCs w:val="23"/>
              </w:rPr>
              <w:t xml:space="preserve"> den </w:t>
            </w:r>
            <w:proofErr w:type="spellStart"/>
            <w:r w:rsidR="001A0835" w:rsidRPr="002E35E3">
              <w:rPr>
                <w:sz w:val="23"/>
                <w:szCs w:val="23"/>
              </w:rPr>
              <w:t>Universitäten</w:t>
            </w:r>
            <w:proofErr w:type="spellEnd"/>
            <w:r w:rsidR="001A0835" w:rsidRPr="002E35E3">
              <w:rPr>
                <w:sz w:val="23"/>
                <w:szCs w:val="23"/>
              </w:rPr>
              <w:t xml:space="preserve"> </w:t>
            </w:r>
            <w:proofErr w:type="spellStart"/>
            <w:r w:rsidR="00C80CAB" w:rsidRPr="002E35E3">
              <w:rPr>
                <w:sz w:val="23"/>
                <w:szCs w:val="23"/>
              </w:rPr>
              <w:t>erforschen</w:t>
            </w:r>
            <w:proofErr w:type="spellEnd"/>
            <w:r w:rsidR="00C80CAB" w:rsidRPr="002E35E3">
              <w:rPr>
                <w:sz w:val="23"/>
                <w:szCs w:val="23"/>
              </w:rPr>
              <w:t>?</w:t>
            </w:r>
            <w:r w:rsidR="00A27324" w:rsidRPr="002E35E3">
              <w:rPr>
                <w:sz w:val="23"/>
                <w:szCs w:val="23"/>
              </w:rPr>
              <w:t xml:space="preserve"> </w:t>
            </w:r>
          </w:p>
          <w:p w:rsidR="00C90D97" w:rsidRDefault="002E35E3" w:rsidP="002E35E3">
            <w:pPr>
              <w:jc w:val="both"/>
            </w:pPr>
            <w:r>
              <w:rPr>
                <w:sz w:val="23"/>
                <w:szCs w:val="23"/>
              </w:rPr>
              <w:t>2</w:t>
            </w:r>
            <w:r w:rsidR="00DA7FCD" w:rsidRPr="002E35E3">
              <w:rPr>
                <w:sz w:val="23"/>
                <w:szCs w:val="23"/>
              </w:rPr>
              <w:t xml:space="preserve">. </w:t>
            </w:r>
            <w:proofErr w:type="spellStart"/>
            <w:r w:rsidR="001A0835" w:rsidRPr="002E35E3">
              <w:rPr>
                <w:sz w:val="23"/>
                <w:szCs w:val="23"/>
              </w:rPr>
              <w:t>Halten</w:t>
            </w:r>
            <w:proofErr w:type="spellEnd"/>
            <w:r w:rsidR="001A0835" w:rsidRPr="002E35E3">
              <w:rPr>
                <w:sz w:val="23"/>
                <w:szCs w:val="23"/>
              </w:rPr>
              <w:t xml:space="preserve"> </w:t>
            </w:r>
            <w:proofErr w:type="spellStart"/>
            <w:r w:rsidR="001A0835" w:rsidRPr="002E35E3">
              <w:rPr>
                <w:sz w:val="23"/>
                <w:szCs w:val="23"/>
              </w:rPr>
              <w:t>Sie</w:t>
            </w:r>
            <w:proofErr w:type="spellEnd"/>
            <w:r w:rsidR="001A0835" w:rsidRPr="002E35E3">
              <w:rPr>
                <w:sz w:val="23"/>
                <w:szCs w:val="23"/>
              </w:rPr>
              <w:t xml:space="preserve"> </w:t>
            </w:r>
            <w:proofErr w:type="spellStart"/>
            <w:r w:rsidR="001A0835" w:rsidRPr="002E35E3">
              <w:rPr>
                <w:sz w:val="23"/>
                <w:szCs w:val="23"/>
              </w:rPr>
              <w:t>die</w:t>
            </w:r>
            <w:proofErr w:type="spellEnd"/>
            <w:r w:rsidR="001A0835" w:rsidRPr="002E35E3">
              <w:rPr>
                <w:sz w:val="23"/>
                <w:szCs w:val="23"/>
              </w:rPr>
              <w:t xml:space="preserve"> von </w:t>
            </w:r>
            <w:proofErr w:type="spellStart"/>
            <w:r w:rsidR="001A0835" w:rsidRPr="002E35E3">
              <w:rPr>
                <w:sz w:val="23"/>
                <w:szCs w:val="23"/>
              </w:rPr>
              <w:t>Ihnen</w:t>
            </w:r>
            <w:proofErr w:type="spellEnd"/>
            <w:r w:rsidR="001A0835" w:rsidRPr="002E35E3">
              <w:rPr>
                <w:sz w:val="23"/>
                <w:szCs w:val="23"/>
              </w:rPr>
              <w:t xml:space="preserve"> </w:t>
            </w:r>
            <w:proofErr w:type="spellStart"/>
            <w:r w:rsidRPr="002E35E3">
              <w:rPr>
                <w:sz w:val="23"/>
                <w:szCs w:val="23"/>
              </w:rPr>
              <w:t>entworfenen</w:t>
            </w:r>
            <w:proofErr w:type="spellEnd"/>
            <w:r w:rsidRPr="002E35E3">
              <w:rPr>
                <w:sz w:val="23"/>
                <w:szCs w:val="23"/>
              </w:rPr>
              <w:t xml:space="preserve"> </w:t>
            </w:r>
            <w:proofErr w:type="spellStart"/>
            <w:r w:rsidRPr="002E35E3">
              <w:rPr>
                <w:sz w:val="23"/>
                <w:szCs w:val="23"/>
              </w:rPr>
              <w:t>alternativen</w:t>
            </w:r>
            <w:proofErr w:type="spellEnd"/>
            <w:r w:rsidRPr="002E35E3">
              <w:rPr>
                <w:sz w:val="23"/>
                <w:szCs w:val="23"/>
              </w:rPr>
              <w:t xml:space="preserve"> </w:t>
            </w:r>
            <w:proofErr w:type="spellStart"/>
            <w:r w:rsidRPr="002E35E3">
              <w:rPr>
                <w:sz w:val="23"/>
                <w:szCs w:val="23"/>
              </w:rPr>
              <w:t>Formulierungen</w:t>
            </w:r>
            <w:proofErr w:type="spellEnd"/>
            <w:r w:rsidRPr="002E35E3">
              <w:rPr>
                <w:sz w:val="23"/>
                <w:szCs w:val="23"/>
              </w:rPr>
              <w:t xml:space="preserve"> </w:t>
            </w:r>
            <w:proofErr w:type="spellStart"/>
            <w:r w:rsidRPr="002E35E3">
              <w:rPr>
                <w:sz w:val="23"/>
                <w:szCs w:val="23"/>
              </w:rPr>
              <w:t>für</w:t>
            </w:r>
            <w:proofErr w:type="spellEnd"/>
            <w:r w:rsidRPr="002E35E3">
              <w:rPr>
                <w:sz w:val="23"/>
                <w:szCs w:val="23"/>
              </w:rPr>
              <w:t xml:space="preserve"> </w:t>
            </w:r>
            <w:proofErr w:type="spellStart"/>
            <w:r w:rsidRPr="002E35E3">
              <w:rPr>
                <w:sz w:val="23"/>
                <w:szCs w:val="23"/>
              </w:rPr>
              <w:t>hinreichende</w:t>
            </w:r>
            <w:proofErr w:type="spellEnd"/>
            <w:r w:rsidRPr="002E35E3">
              <w:rPr>
                <w:sz w:val="23"/>
                <w:szCs w:val="23"/>
              </w:rPr>
              <w:t xml:space="preserve"> </w:t>
            </w:r>
            <w:proofErr w:type="spellStart"/>
            <w:r w:rsidRPr="002E35E3">
              <w:rPr>
                <w:sz w:val="23"/>
                <w:szCs w:val="23"/>
              </w:rPr>
              <w:t>Äquivalente</w:t>
            </w:r>
            <w:proofErr w:type="spellEnd"/>
            <w:r w:rsidR="00DA7FCD" w:rsidRPr="002E35E3">
              <w:rPr>
                <w:sz w:val="23"/>
                <w:szCs w:val="23"/>
              </w:rPr>
              <w:t>?</w:t>
            </w:r>
          </w:p>
        </w:tc>
      </w:tr>
      <w:tr w:rsidR="00D153FC">
        <w:tc>
          <w:tcPr>
            <w:tcW w:w="6791" w:type="dxa"/>
            <w:gridSpan w:val="3"/>
          </w:tcPr>
          <w:p w:rsidR="00D153FC" w:rsidRDefault="00D153FC" w:rsidP="00D153FC">
            <w:r w:rsidRPr="00760BE2">
              <w:rPr>
                <w:b/>
                <w:bCs/>
              </w:rPr>
              <w:t>Celkové hodnocení</w:t>
            </w:r>
            <w:r w:rsidRPr="00760BE2">
              <w:rPr>
                <w:rStyle w:val="Znakapoznpodarou"/>
                <w:b/>
                <w:bCs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D153FC" w:rsidRPr="00AF2567" w:rsidRDefault="00D153FC" w:rsidP="00D153FC">
            <w:pPr>
              <w:jc w:val="center"/>
              <w:rPr>
                <w:b/>
              </w:rPr>
            </w:pPr>
            <w:r w:rsidRPr="00AF2567">
              <w:rPr>
                <w:b/>
              </w:rPr>
              <w:t>A</w:t>
            </w:r>
          </w:p>
        </w:tc>
        <w:tc>
          <w:tcPr>
            <w:tcW w:w="506" w:type="dxa"/>
          </w:tcPr>
          <w:p w:rsidR="00D153FC" w:rsidRPr="00AF2567" w:rsidRDefault="00D153FC" w:rsidP="00D153FC">
            <w:pPr>
              <w:jc w:val="center"/>
              <w:rPr>
                <w:b/>
              </w:rPr>
            </w:pPr>
          </w:p>
        </w:tc>
        <w:tc>
          <w:tcPr>
            <w:tcW w:w="506" w:type="dxa"/>
          </w:tcPr>
          <w:p w:rsidR="00D153FC" w:rsidRPr="00AF2567" w:rsidRDefault="00D153FC" w:rsidP="00D153FC">
            <w:pPr>
              <w:jc w:val="center"/>
              <w:rPr>
                <w:b/>
              </w:rPr>
            </w:pPr>
          </w:p>
        </w:tc>
        <w:tc>
          <w:tcPr>
            <w:tcW w:w="507" w:type="dxa"/>
          </w:tcPr>
          <w:p w:rsidR="00D153FC" w:rsidRPr="00AF2567" w:rsidRDefault="00D153FC" w:rsidP="00D153FC">
            <w:pPr>
              <w:jc w:val="center"/>
              <w:rPr>
                <w:b/>
              </w:rPr>
            </w:pPr>
          </w:p>
        </w:tc>
        <w:tc>
          <w:tcPr>
            <w:tcW w:w="506" w:type="dxa"/>
          </w:tcPr>
          <w:p w:rsidR="00D153FC" w:rsidRPr="00AF2567" w:rsidRDefault="00D153FC" w:rsidP="00D153FC">
            <w:pPr>
              <w:jc w:val="center"/>
              <w:rPr>
                <w:b/>
              </w:rPr>
            </w:pPr>
          </w:p>
        </w:tc>
        <w:tc>
          <w:tcPr>
            <w:tcW w:w="505" w:type="dxa"/>
          </w:tcPr>
          <w:p w:rsidR="00D153FC" w:rsidRPr="00AF2567" w:rsidRDefault="00D153FC" w:rsidP="00D153FC">
            <w:pPr>
              <w:jc w:val="center"/>
              <w:rPr>
                <w:b/>
              </w:rPr>
            </w:pPr>
          </w:p>
        </w:tc>
      </w:tr>
      <w:tr w:rsidR="00C90D97">
        <w:tc>
          <w:tcPr>
            <w:tcW w:w="3348" w:type="dxa"/>
            <w:gridSpan w:val="2"/>
            <w:tcBorders>
              <w:bottom w:val="single" w:sz="12" w:space="0" w:color="auto"/>
            </w:tcBorders>
            <w:vAlign w:val="center"/>
          </w:tcPr>
          <w:p w:rsidR="00C90D97" w:rsidRDefault="00C90D97" w:rsidP="00362AB0">
            <w:r>
              <w:t>Datum:</w:t>
            </w:r>
            <w:r w:rsidR="001A0835">
              <w:t xml:space="preserve"> 1. 6</w:t>
            </w:r>
            <w:r w:rsidR="00D153FC">
              <w:t>. 2025</w:t>
            </w:r>
          </w:p>
        </w:tc>
        <w:tc>
          <w:tcPr>
            <w:tcW w:w="6480" w:type="dxa"/>
            <w:gridSpan w:val="7"/>
            <w:tcBorders>
              <w:bottom w:val="single" w:sz="12" w:space="0" w:color="auto"/>
            </w:tcBorders>
            <w:vAlign w:val="center"/>
          </w:tcPr>
          <w:p w:rsidR="00C90D97" w:rsidRDefault="00C35967" w:rsidP="00362AB0">
            <w:r>
              <w:t>Mgr. Libor Marek, Ph.D.</w:t>
            </w:r>
            <w:r>
              <w:t xml:space="preserve">, v. r. </w:t>
            </w:r>
          </w:p>
        </w:tc>
      </w:tr>
    </w:tbl>
    <w:p w:rsidR="00C90D97" w:rsidRDefault="00C90D97" w:rsidP="00341016"/>
    <w:sectPr w:rsidR="00C90D97" w:rsidSect="00A46063">
      <w:pgSz w:w="11906" w:h="16838"/>
      <w:pgMar w:top="1276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0534" w:rsidRDefault="00ED0534">
      <w:r>
        <w:separator/>
      </w:r>
    </w:p>
  </w:endnote>
  <w:endnote w:type="continuationSeparator" w:id="0">
    <w:p w:rsidR="00ED0534" w:rsidRDefault="00ED0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0534" w:rsidRDefault="00ED0534">
      <w:r>
        <w:separator/>
      </w:r>
    </w:p>
  </w:footnote>
  <w:footnote w:type="continuationSeparator" w:id="0">
    <w:p w:rsidR="00ED0534" w:rsidRDefault="00ED0534">
      <w:r>
        <w:continuationSeparator/>
      </w:r>
    </w:p>
  </w:footnote>
  <w:footnote w:id="1">
    <w:p w:rsidR="00D153FC" w:rsidRDefault="00D153FC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6"/>
    <w:rsid w:val="000076A6"/>
    <w:rsid w:val="0001264A"/>
    <w:rsid w:val="0001504D"/>
    <w:rsid w:val="00037949"/>
    <w:rsid w:val="00043F5E"/>
    <w:rsid w:val="00047CA5"/>
    <w:rsid w:val="000604DA"/>
    <w:rsid w:val="00065813"/>
    <w:rsid w:val="00086970"/>
    <w:rsid w:val="000B5B83"/>
    <w:rsid w:val="000C472E"/>
    <w:rsid w:val="000F3895"/>
    <w:rsid w:val="00111820"/>
    <w:rsid w:val="00122F79"/>
    <w:rsid w:val="00132E3B"/>
    <w:rsid w:val="00134507"/>
    <w:rsid w:val="00184BC5"/>
    <w:rsid w:val="00184DE5"/>
    <w:rsid w:val="001A0835"/>
    <w:rsid w:val="001A7B61"/>
    <w:rsid w:val="001B2D68"/>
    <w:rsid w:val="001C2D3E"/>
    <w:rsid w:val="001D125E"/>
    <w:rsid w:val="001D16F2"/>
    <w:rsid w:val="0024707E"/>
    <w:rsid w:val="00251C0A"/>
    <w:rsid w:val="00264642"/>
    <w:rsid w:val="0026546D"/>
    <w:rsid w:val="002707E4"/>
    <w:rsid w:val="00270B43"/>
    <w:rsid w:val="002946BD"/>
    <w:rsid w:val="002E34C2"/>
    <w:rsid w:val="002E35E3"/>
    <w:rsid w:val="002F4960"/>
    <w:rsid w:val="003062D0"/>
    <w:rsid w:val="003074EF"/>
    <w:rsid w:val="00316B2B"/>
    <w:rsid w:val="003245DE"/>
    <w:rsid w:val="00341016"/>
    <w:rsid w:val="00362AB0"/>
    <w:rsid w:val="003B3470"/>
    <w:rsid w:val="003F0841"/>
    <w:rsid w:val="003F5DA2"/>
    <w:rsid w:val="00415531"/>
    <w:rsid w:val="00454071"/>
    <w:rsid w:val="004703FF"/>
    <w:rsid w:val="00471818"/>
    <w:rsid w:val="00471C0C"/>
    <w:rsid w:val="00491DF8"/>
    <w:rsid w:val="004A4381"/>
    <w:rsid w:val="004E4E2A"/>
    <w:rsid w:val="004F27F3"/>
    <w:rsid w:val="00515EB2"/>
    <w:rsid w:val="00526D47"/>
    <w:rsid w:val="005441C8"/>
    <w:rsid w:val="005458A8"/>
    <w:rsid w:val="005C594C"/>
    <w:rsid w:val="005C70B0"/>
    <w:rsid w:val="005E092C"/>
    <w:rsid w:val="005E6AAC"/>
    <w:rsid w:val="005E7816"/>
    <w:rsid w:val="006270D3"/>
    <w:rsid w:val="00627EFB"/>
    <w:rsid w:val="00631607"/>
    <w:rsid w:val="0064625E"/>
    <w:rsid w:val="0067251A"/>
    <w:rsid w:val="00673989"/>
    <w:rsid w:val="006847E2"/>
    <w:rsid w:val="006B02A9"/>
    <w:rsid w:val="006E1A66"/>
    <w:rsid w:val="006E2262"/>
    <w:rsid w:val="006E4830"/>
    <w:rsid w:val="006E7479"/>
    <w:rsid w:val="006F1CC2"/>
    <w:rsid w:val="00700229"/>
    <w:rsid w:val="007101EF"/>
    <w:rsid w:val="007235AF"/>
    <w:rsid w:val="00760BE2"/>
    <w:rsid w:val="0076787D"/>
    <w:rsid w:val="00782375"/>
    <w:rsid w:val="00795CBF"/>
    <w:rsid w:val="007B30CF"/>
    <w:rsid w:val="00807A78"/>
    <w:rsid w:val="00840CEA"/>
    <w:rsid w:val="00874D56"/>
    <w:rsid w:val="008A5955"/>
    <w:rsid w:val="008A5E81"/>
    <w:rsid w:val="008B457A"/>
    <w:rsid w:val="008D1958"/>
    <w:rsid w:val="008D1B21"/>
    <w:rsid w:val="00945558"/>
    <w:rsid w:val="00971B76"/>
    <w:rsid w:val="00980306"/>
    <w:rsid w:val="0098167A"/>
    <w:rsid w:val="00982089"/>
    <w:rsid w:val="00986A0A"/>
    <w:rsid w:val="00987F31"/>
    <w:rsid w:val="009A19BC"/>
    <w:rsid w:val="009C77CE"/>
    <w:rsid w:val="009D3327"/>
    <w:rsid w:val="00A0670C"/>
    <w:rsid w:val="00A107BE"/>
    <w:rsid w:val="00A27324"/>
    <w:rsid w:val="00A46063"/>
    <w:rsid w:val="00A55E2A"/>
    <w:rsid w:val="00AA599B"/>
    <w:rsid w:val="00AB3B95"/>
    <w:rsid w:val="00AB5373"/>
    <w:rsid w:val="00AE657A"/>
    <w:rsid w:val="00B10B4C"/>
    <w:rsid w:val="00B24848"/>
    <w:rsid w:val="00B44E62"/>
    <w:rsid w:val="00B735CD"/>
    <w:rsid w:val="00B759C0"/>
    <w:rsid w:val="00BA1CD3"/>
    <w:rsid w:val="00BA3203"/>
    <w:rsid w:val="00BA3E69"/>
    <w:rsid w:val="00BC07FA"/>
    <w:rsid w:val="00BE64C9"/>
    <w:rsid w:val="00C059AB"/>
    <w:rsid w:val="00C1105C"/>
    <w:rsid w:val="00C2641E"/>
    <w:rsid w:val="00C27272"/>
    <w:rsid w:val="00C35967"/>
    <w:rsid w:val="00C72668"/>
    <w:rsid w:val="00C80CAB"/>
    <w:rsid w:val="00C90D97"/>
    <w:rsid w:val="00C95F42"/>
    <w:rsid w:val="00CA0A18"/>
    <w:rsid w:val="00CA2DFD"/>
    <w:rsid w:val="00CB3924"/>
    <w:rsid w:val="00CF4A12"/>
    <w:rsid w:val="00D153FC"/>
    <w:rsid w:val="00D30749"/>
    <w:rsid w:val="00D41FD0"/>
    <w:rsid w:val="00D60F34"/>
    <w:rsid w:val="00D93200"/>
    <w:rsid w:val="00D95009"/>
    <w:rsid w:val="00DA7FCD"/>
    <w:rsid w:val="00DC1BF5"/>
    <w:rsid w:val="00E21784"/>
    <w:rsid w:val="00E21D9C"/>
    <w:rsid w:val="00E47B4D"/>
    <w:rsid w:val="00E77CDB"/>
    <w:rsid w:val="00EA20A8"/>
    <w:rsid w:val="00EB76C6"/>
    <w:rsid w:val="00EC0C71"/>
    <w:rsid w:val="00ED0534"/>
    <w:rsid w:val="00ED246B"/>
    <w:rsid w:val="00EF0815"/>
    <w:rsid w:val="00F16CBC"/>
    <w:rsid w:val="00F17580"/>
    <w:rsid w:val="00F24160"/>
    <w:rsid w:val="00F335F4"/>
    <w:rsid w:val="00F33FC6"/>
    <w:rsid w:val="00F76E7C"/>
    <w:rsid w:val="00F8781B"/>
    <w:rsid w:val="00F87C07"/>
    <w:rsid w:val="00FC1787"/>
    <w:rsid w:val="00FC1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C2C75B"/>
  <w15:chartTrackingRefBased/>
  <w15:docId w15:val="{AEA2D69A-AEE0-42C9-B968-7671923EB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6847E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rsid w:val="006847E2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64625E"/>
    <w:rPr>
      <w:sz w:val="20"/>
      <w:szCs w:val="20"/>
    </w:rPr>
  </w:style>
  <w:style w:type="character" w:styleId="Znakapoznpodarou">
    <w:name w:val="footnote reference"/>
    <w:uiPriority w:val="99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rsid w:val="002E34C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703FF"/>
    <w:rPr>
      <w:sz w:val="2"/>
      <w:szCs w:val="2"/>
    </w:rPr>
  </w:style>
  <w:style w:type="character" w:styleId="Odkaznakoment">
    <w:name w:val="annotation reference"/>
    <w:uiPriority w:val="99"/>
    <w:semiHidden/>
    <w:rsid w:val="002E34C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E34C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4703F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E34C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4703FF"/>
    <w:rPr>
      <w:b/>
      <w:bCs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9D33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436</Words>
  <Characters>2889</Characters>
  <Application>Microsoft Office Word</Application>
  <DocSecurity>4</DocSecurity>
  <Lines>24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POSUDEK VEDOUCÍHO BAKALÁŘSKÉ PRÁCE</vt:lpstr>
      <vt:lpstr>POSUDEK VEDOUCÍHO BAKALÁŘSKÉ PRÁCE</vt:lpstr>
    </vt:vector>
  </TitlesOfParts>
  <Company>UNI UTB Zlín</Company>
  <LinksUpToDate>false</LinksUpToDate>
  <CharactersWithSpaces>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Jaros</dc:creator>
  <cp:keywords/>
  <dc:description/>
  <cp:lastModifiedBy>Olga Hulejová</cp:lastModifiedBy>
  <cp:revision>2</cp:revision>
  <cp:lastPrinted>2025-06-02T09:52:00Z</cp:lastPrinted>
  <dcterms:created xsi:type="dcterms:W3CDTF">2025-06-02T10:37:00Z</dcterms:created>
  <dcterms:modified xsi:type="dcterms:W3CDTF">2025-06-02T10:37:00Z</dcterms:modified>
</cp:coreProperties>
</file>