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EB2E573" w:rsidR="00515A76" w:rsidRPr="0013588D" w:rsidRDefault="00B50D0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50D01">
              <w:rPr>
                <w:rFonts w:ascii="Calibri" w:hAnsi="Calibri" w:cs="Calibri"/>
                <w:b/>
                <w:sz w:val="24"/>
                <w:szCs w:val="24"/>
              </w:rPr>
              <w:t>Martin Nohejl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75ABB1B6" w:rsidR="00515A76" w:rsidRPr="0013588D" w:rsidRDefault="00507AC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07ACD">
              <w:rPr>
                <w:rFonts w:ascii="Calibri" w:hAnsi="Calibri" w:cs="Calibri"/>
                <w:b/>
                <w:sz w:val="24"/>
                <w:szCs w:val="24"/>
              </w:rPr>
              <w:t>Vnímání veřejnosti k personalizaci reklamy v online prostředí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04C76282" w:rsidR="00515A76" w:rsidRPr="0013588D" w:rsidRDefault="00B41BDF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40.2pt;height:163.2pt" o:ole="">
            <v:imagedata r:id="rId7" o:title=""/>
          </v:shape>
          <o:OLEObject Type="Embed" ProgID="Excel.Sheet.8" ShapeID="_x0000_i1034" DrawAspect="Content" ObjectID="_1808695605" r:id="rId8"/>
        </w:object>
      </w:r>
    </w:p>
    <w:p w14:paraId="3A413691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5AD8D98E" w14:textId="78F48E47" w:rsidR="0044287F" w:rsidRDefault="0044287F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interpretacích </w:t>
      </w:r>
      <w:r w:rsidR="00522C64">
        <w:rPr>
          <w:rFonts w:ascii="Calibri" w:hAnsi="Calibri" w:cs="Calibri"/>
          <w:sz w:val="24"/>
          <w:szCs w:val="24"/>
        </w:rPr>
        <w:t xml:space="preserve">dotazníkového šetření převládá popis </w:t>
      </w:r>
      <w:r w:rsidR="00DA360A">
        <w:rPr>
          <w:rFonts w:ascii="Calibri" w:hAnsi="Calibri" w:cs="Calibri"/>
          <w:sz w:val="24"/>
          <w:szCs w:val="24"/>
        </w:rPr>
        <w:t xml:space="preserve">nad </w:t>
      </w:r>
      <w:r w:rsidR="00C92553">
        <w:rPr>
          <w:rFonts w:ascii="Calibri" w:hAnsi="Calibri" w:cs="Calibri"/>
          <w:sz w:val="24"/>
          <w:szCs w:val="24"/>
        </w:rPr>
        <w:t>vyhodnocováním</w:t>
      </w:r>
    </w:p>
    <w:p w14:paraId="72D73C67" w14:textId="031FD9E2" w:rsidR="00636F8B" w:rsidRDefault="005801B5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Problematické </w:t>
      </w:r>
      <w:r w:rsidR="00F03286">
        <w:rPr>
          <w:rFonts w:ascii="Calibri" w:hAnsi="Calibri" w:cs="Calibri"/>
          <w:sz w:val="24"/>
          <w:szCs w:val="24"/>
        </w:rPr>
        <w:t>je využití</w:t>
      </w:r>
      <w:r>
        <w:rPr>
          <w:rFonts w:ascii="Calibri" w:hAnsi="Calibri" w:cs="Calibri"/>
          <w:sz w:val="24"/>
          <w:szCs w:val="24"/>
        </w:rPr>
        <w:t xml:space="preserve"> SW</w:t>
      </w:r>
      <w:r w:rsidR="00C56D74">
        <w:rPr>
          <w:rFonts w:ascii="Calibri" w:hAnsi="Calibri" w:cs="Calibri"/>
          <w:sz w:val="24"/>
          <w:szCs w:val="24"/>
        </w:rPr>
        <w:t xml:space="preserve">OT analýzy </w:t>
      </w:r>
      <w:r w:rsidR="00F03286">
        <w:rPr>
          <w:rFonts w:ascii="Calibri" w:hAnsi="Calibri" w:cs="Calibri"/>
          <w:sz w:val="24"/>
          <w:szCs w:val="24"/>
        </w:rPr>
        <w:t xml:space="preserve">v rámci </w:t>
      </w:r>
      <w:r w:rsidR="00C56D74">
        <w:rPr>
          <w:rFonts w:ascii="Calibri" w:hAnsi="Calibri" w:cs="Calibri"/>
          <w:sz w:val="24"/>
          <w:szCs w:val="24"/>
        </w:rPr>
        <w:t xml:space="preserve">výzkumného projektu. </w:t>
      </w:r>
      <w:r w:rsidR="00406471">
        <w:rPr>
          <w:rFonts w:ascii="Calibri" w:hAnsi="Calibri" w:cs="Calibri"/>
          <w:sz w:val="24"/>
          <w:szCs w:val="24"/>
        </w:rPr>
        <w:t xml:space="preserve">Zde slouží </w:t>
      </w:r>
      <w:r w:rsidR="00820DA7">
        <w:rPr>
          <w:rFonts w:ascii="Calibri" w:hAnsi="Calibri" w:cs="Calibri"/>
          <w:sz w:val="24"/>
          <w:szCs w:val="24"/>
        </w:rPr>
        <w:t xml:space="preserve">k </w:t>
      </w:r>
      <w:r w:rsidR="00820DA7" w:rsidRPr="00820DA7">
        <w:rPr>
          <w:rFonts w:ascii="Calibri" w:hAnsi="Calibri" w:cs="Calibri"/>
          <w:sz w:val="24"/>
          <w:szCs w:val="24"/>
        </w:rPr>
        <w:t>vyhodnoc</w:t>
      </w:r>
      <w:r w:rsidR="001F10AC">
        <w:rPr>
          <w:rFonts w:ascii="Calibri" w:hAnsi="Calibri" w:cs="Calibri"/>
          <w:sz w:val="24"/>
          <w:szCs w:val="24"/>
        </w:rPr>
        <w:t>ení</w:t>
      </w:r>
      <w:r w:rsidR="00820DA7" w:rsidRPr="00820DA7">
        <w:rPr>
          <w:rFonts w:ascii="Calibri" w:hAnsi="Calibri" w:cs="Calibri"/>
          <w:sz w:val="24"/>
          <w:szCs w:val="24"/>
        </w:rPr>
        <w:t xml:space="preserve"> siln</w:t>
      </w:r>
      <w:r w:rsidR="008741E1">
        <w:rPr>
          <w:rFonts w:ascii="Calibri" w:hAnsi="Calibri" w:cs="Calibri"/>
          <w:sz w:val="24"/>
          <w:szCs w:val="24"/>
        </w:rPr>
        <w:t>ých</w:t>
      </w:r>
      <w:r w:rsidR="00820DA7" w:rsidRPr="00820DA7">
        <w:rPr>
          <w:rFonts w:ascii="Calibri" w:hAnsi="Calibri" w:cs="Calibri"/>
          <w:sz w:val="24"/>
          <w:szCs w:val="24"/>
        </w:rPr>
        <w:t xml:space="preserve"> a slab</w:t>
      </w:r>
      <w:r w:rsidR="008741E1">
        <w:rPr>
          <w:rFonts w:ascii="Calibri" w:hAnsi="Calibri" w:cs="Calibri"/>
          <w:sz w:val="24"/>
          <w:szCs w:val="24"/>
        </w:rPr>
        <w:t>ých</w:t>
      </w:r>
      <w:r w:rsidR="00820DA7" w:rsidRPr="00820DA7">
        <w:rPr>
          <w:rFonts w:ascii="Calibri" w:hAnsi="Calibri" w:cs="Calibri"/>
          <w:sz w:val="24"/>
          <w:szCs w:val="24"/>
        </w:rPr>
        <w:t xml:space="preserve"> strán</w:t>
      </w:r>
      <w:r w:rsidR="001F10AC">
        <w:rPr>
          <w:rFonts w:ascii="Calibri" w:hAnsi="Calibri" w:cs="Calibri"/>
          <w:sz w:val="24"/>
          <w:szCs w:val="24"/>
        </w:rPr>
        <w:t>e</w:t>
      </w:r>
      <w:r w:rsidR="00820DA7" w:rsidRPr="00820DA7">
        <w:rPr>
          <w:rFonts w:ascii="Calibri" w:hAnsi="Calibri" w:cs="Calibri"/>
          <w:sz w:val="24"/>
          <w:szCs w:val="24"/>
        </w:rPr>
        <w:t>k</w:t>
      </w:r>
      <w:r w:rsidR="001F10AC">
        <w:rPr>
          <w:rFonts w:ascii="Calibri" w:hAnsi="Calibri" w:cs="Calibri"/>
          <w:sz w:val="24"/>
          <w:szCs w:val="24"/>
        </w:rPr>
        <w:t>, příležitostí a hrozeb</w:t>
      </w:r>
      <w:r w:rsidR="00820DA7" w:rsidRPr="00820DA7">
        <w:rPr>
          <w:rFonts w:ascii="Calibri" w:hAnsi="Calibri" w:cs="Calibri"/>
          <w:sz w:val="24"/>
          <w:szCs w:val="24"/>
        </w:rPr>
        <w:t xml:space="preserve"> </w:t>
      </w:r>
      <w:r w:rsidR="00DA7E0C">
        <w:rPr>
          <w:rFonts w:ascii="Calibri" w:hAnsi="Calibri" w:cs="Calibri"/>
          <w:sz w:val="24"/>
          <w:szCs w:val="24"/>
        </w:rPr>
        <w:t xml:space="preserve">objevujících se </w:t>
      </w:r>
      <w:r w:rsidR="00820DA7" w:rsidRPr="00820DA7">
        <w:rPr>
          <w:rFonts w:ascii="Calibri" w:hAnsi="Calibri" w:cs="Calibri"/>
          <w:sz w:val="24"/>
          <w:szCs w:val="24"/>
        </w:rPr>
        <w:t xml:space="preserve">při tvorbě online reklam, </w:t>
      </w:r>
      <w:r w:rsidR="00636F8B" w:rsidRPr="008242D2">
        <w:rPr>
          <w:rFonts w:ascii="Calibri" w:hAnsi="Calibri" w:cs="Calibri"/>
          <w:sz w:val="24"/>
          <w:szCs w:val="24"/>
        </w:rPr>
        <w:t xml:space="preserve"> </w:t>
      </w:r>
    </w:p>
    <w:p w14:paraId="6F01D4BD" w14:textId="497E38E6" w:rsidR="0026715E" w:rsidRDefault="00684CA8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Práce má nadstandardní projektovou část</w:t>
      </w:r>
      <w:r w:rsidR="007456AF">
        <w:rPr>
          <w:rFonts w:ascii="Calibri" w:hAnsi="Calibri" w:cs="Calibri"/>
          <w:sz w:val="24"/>
          <w:szCs w:val="24"/>
        </w:rPr>
        <w:t>, k</w:t>
      </w:r>
      <w:r w:rsidR="00577177" w:rsidRPr="00577177">
        <w:rPr>
          <w:rFonts w:ascii="Calibri" w:hAnsi="Calibri" w:cs="Calibri"/>
          <w:sz w:val="24"/>
          <w:szCs w:val="24"/>
        </w:rPr>
        <w:t>apitol</w:t>
      </w:r>
      <w:r w:rsidR="007456AF">
        <w:rPr>
          <w:rFonts w:ascii="Calibri" w:hAnsi="Calibri" w:cs="Calibri"/>
          <w:sz w:val="24"/>
          <w:szCs w:val="24"/>
        </w:rPr>
        <w:t>u</w:t>
      </w:r>
      <w:r w:rsidR="00577177" w:rsidRPr="00577177">
        <w:rPr>
          <w:rFonts w:ascii="Calibri" w:hAnsi="Calibri" w:cs="Calibri"/>
          <w:sz w:val="24"/>
          <w:szCs w:val="24"/>
        </w:rPr>
        <w:t xml:space="preserve"> </w:t>
      </w:r>
      <w:r w:rsidR="00D27B52" w:rsidRPr="00577177">
        <w:rPr>
          <w:rFonts w:ascii="Calibri" w:hAnsi="Calibri" w:cs="Calibri"/>
          <w:sz w:val="24"/>
          <w:szCs w:val="24"/>
        </w:rPr>
        <w:t>14 NÁVRH ONLINE MARKETINGOVÉ KOMUNIKACE PRO SPOLEČNOST RETIGO</w:t>
      </w:r>
      <w:r w:rsidR="004A4456">
        <w:rPr>
          <w:rFonts w:ascii="Calibri" w:hAnsi="Calibri" w:cs="Calibri"/>
          <w:sz w:val="24"/>
          <w:szCs w:val="24"/>
        </w:rPr>
        <w:t>, ta má pracovní ráz</w:t>
      </w:r>
      <w:r w:rsidR="00757A5A">
        <w:rPr>
          <w:rFonts w:ascii="Calibri" w:hAnsi="Calibri" w:cs="Calibri"/>
          <w:sz w:val="24"/>
          <w:szCs w:val="24"/>
        </w:rPr>
        <w:t xml:space="preserve">, </w:t>
      </w:r>
      <w:r w:rsidR="00C30751">
        <w:rPr>
          <w:rFonts w:ascii="Calibri" w:hAnsi="Calibri" w:cs="Calibri"/>
          <w:sz w:val="24"/>
          <w:szCs w:val="24"/>
        </w:rPr>
        <w:t xml:space="preserve">a </w:t>
      </w:r>
      <w:r w:rsidR="00757A5A">
        <w:rPr>
          <w:rFonts w:ascii="Calibri" w:hAnsi="Calibri" w:cs="Calibri"/>
          <w:sz w:val="24"/>
          <w:szCs w:val="24"/>
        </w:rPr>
        <w:t xml:space="preserve">není </w:t>
      </w:r>
      <w:r w:rsidR="00C30751">
        <w:rPr>
          <w:rFonts w:ascii="Calibri" w:hAnsi="Calibri" w:cs="Calibri"/>
          <w:sz w:val="24"/>
          <w:szCs w:val="24"/>
        </w:rPr>
        <w:t xml:space="preserve">vždy podporována výsledky </w:t>
      </w:r>
      <w:r w:rsidR="003015FE">
        <w:rPr>
          <w:rFonts w:ascii="Calibri" w:hAnsi="Calibri" w:cs="Calibri"/>
          <w:sz w:val="24"/>
          <w:szCs w:val="24"/>
        </w:rPr>
        <w:t>výzkumných šetření.</w:t>
      </w:r>
    </w:p>
    <w:p w14:paraId="0DA99426" w14:textId="137253DD" w:rsidR="005C5FC0" w:rsidRDefault="005C5FC0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Strukturu a logiku textu narušují f</w:t>
      </w:r>
      <w:r>
        <w:rPr>
          <w:rFonts w:ascii="Calibri" w:hAnsi="Calibri" w:cs="Calibri"/>
          <w:sz w:val="24"/>
          <w:szCs w:val="24"/>
        </w:rPr>
        <w:t>ormulační nejasnosti.</w:t>
      </w:r>
      <w:r w:rsidR="001B7B7E">
        <w:rPr>
          <w:rFonts w:ascii="Calibri" w:hAnsi="Calibri" w:cs="Calibri"/>
          <w:sz w:val="24"/>
          <w:szCs w:val="24"/>
        </w:rPr>
        <w:t xml:space="preserve"> </w:t>
      </w:r>
      <w:r w:rsidR="001B7B7E">
        <w:rPr>
          <w:rFonts w:ascii="Calibri" w:hAnsi="Calibri" w:cs="Calibri"/>
          <w:sz w:val="24"/>
          <w:szCs w:val="24"/>
        </w:rPr>
        <w:t xml:space="preserve">Název práce nedává smysl, vazba „vnímání k personalizaci reklamy“ </w:t>
      </w:r>
      <w:r w:rsidR="001B7B7E">
        <w:rPr>
          <w:rFonts w:ascii="Calibri" w:hAnsi="Calibri" w:cs="Calibri"/>
          <w:sz w:val="24"/>
          <w:szCs w:val="24"/>
        </w:rPr>
        <w:t xml:space="preserve">v češtině </w:t>
      </w:r>
      <w:r w:rsidR="001B7B7E">
        <w:rPr>
          <w:rFonts w:ascii="Calibri" w:hAnsi="Calibri" w:cs="Calibri"/>
          <w:sz w:val="24"/>
          <w:szCs w:val="24"/>
        </w:rPr>
        <w:t xml:space="preserve">neexistuje! Titul měl zřejmě znít </w:t>
      </w:r>
      <w:r w:rsidR="001B7B7E" w:rsidRPr="002C6E31">
        <w:rPr>
          <w:rFonts w:ascii="Calibri" w:hAnsi="Calibri" w:cs="Calibri"/>
          <w:sz w:val="24"/>
          <w:szCs w:val="24"/>
        </w:rPr>
        <w:t>„Vnímání a postoje veřejnosti k personalizaci reklamy v online prostředí“</w:t>
      </w:r>
      <w:r w:rsidR="001A472C">
        <w:rPr>
          <w:rFonts w:ascii="Calibri" w:hAnsi="Calibri" w:cs="Calibri"/>
          <w:sz w:val="24"/>
          <w:szCs w:val="24"/>
        </w:rPr>
        <w:t>.</w:t>
      </w:r>
    </w:p>
    <w:p w14:paraId="27027D45" w14:textId="22CB1DB3" w:rsidR="00692BF8" w:rsidRPr="002719A5" w:rsidRDefault="00692BF8" w:rsidP="002719A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A60287">
        <w:rPr>
          <w:rFonts w:ascii="Calibri" w:hAnsi="Calibri" w:cs="Calibri"/>
          <w:sz w:val="24"/>
          <w:szCs w:val="24"/>
        </w:rPr>
        <w:t>Nepřesnosti</w:t>
      </w:r>
      <w:r w:rsidR="00630E00" w:rsidRPr="00A60287">
        <w:rPr>
          <w:rFonts w:ascii="Calibri" w:hAnsi="Calibri" w:cs="Calibri"/>
          <w:sz w:val="24"/>
          <w:szCs w:val="24"/>
        </w:rPr>
        <w:t xml:space="preserve"> v bibliografických údajích</w:t>
      </w:r>
      <w:r w:rsidR="00A464B4" w:rsidRPr="00A60287">
        <w:rPr>
          <w:rFonts w:ascii="Calibri" w:hAnsi="Calibri" w:cs="Calibri"/>
          <w:sz w:val="24"/>
          <w:szCs w:val="24"/>
        </w:rPr>
        <w:t xml:space="preserve">, např. kniha </w:t>
      </w:r>
      <w:r w:rsidR="00012FEB">
        <w:rPr>
          <w:rFonts w:ascii="Calibri" w:hAnsi="Calibri" w:cs="Calibri"/>
          <w:sz w:val="24"/>
          <w:szCs w:val="24"/>
        </w:rPr>
        <w:t xml:space="preserve">z roku </w:t>
      </w:r>
      <w:r w:rsidR="00A60287" w:rsidRPr="00A60287">
        <w:rPr>
          <w:rFonts w:ascii="Calibri" w:hAnsi="Calibri" w:cs="Calibri"/>
          <w:sz w:val="24"/>
          <w:szCs w:val="24"/>
        </w:rPr>
        <w:t xml:space="preserve">2017 </w:t>
      </w:r>
      <w:r w:rsidR="00A60287" w:rsidRPr="00A60287">
        <w:rPr>
          <w:rFonts w:ascii="Calibri" w:hAnsi="Calibri" w:cs="Calibri"/>
          <w:i/>
          <w:iCs/>
          <w:sz w:val="24"/>
          <w:szCs w:val="24"/>
        </w:rPr>
        <w:t>Marketingový výzkum: postupy, metody, trendy</w:t>
      </w:r>
      <w:r w:rsidR="00A60287" w:rsidRPr="00A60287">
        <w:rPr>
          <w:rFonts w:ascii="Calibri" w:hAnsi="Calibri" w:cs="Calibri"/>
          <w:sz w:val="24"/>
          <w:szCs w:val="24"/>
        </w:rPr>
        <w:t xml:space="preserve"> </w:t>
      </w:r>
      <w:r w:rsidR="00207298">
        <w:rPr>
          <w:rFonts w:ascii="Calibri" w:hAnsi="Calibri" w:cs="Calibri"/>
          <w:sz w:val="24"/>
          <w:szCs w:val="24"/>
        </w:rPr>
        <w:t>(</w:t>
      </w:r>
      <w:r w:rsidR="00A60287" w:rsidRPr="00A60287">
        <w:rPr>
          <w:rFonts w:ascii="Calibri" w:hAnsi="Calibri" w:cs="Calibri"/>
          <w:sz w:val="24"/>
          <w:szCs w:val="24"/>
        </w:rPr>
        <w:t>Praha: Grada Publishing</w:t>
      </w:r>
      <w:r w:rsidR="00207298">
        <w:rPr>
          <w:rFonts w:ascii="Calibri" w:hAnsi="Calibri" w:cs="Calibri"/>
          <w:sz w:val="24"/>
          <w:szCs w:val="24"/>
        </w:rPr>
        <w:t>)</w:t>
      </w:r>
      <w:r w:rsidR="00012FEB">
        <w:rPr>
          <w:rFonts w:ascii="Calibri" w:hAnsi="Calibri" w:cs="Calibri"/>
          <w:sz w:val="24"/>
          <w:szCs w:val="24"/>
        </w:rPr>
        <w:t xml:space="preserve"> je kolektivní dílo třinácti autorů, </w:t>
      </w:r>
      <w:r w:rsidR="006C08D2">
        <w:rPr>
          <w:rFonts w:ascii="Calibri" w:hAnsi="Calibri" w:cs="Calibri"/>
          <w:sz w:val="24"/>
          <w:szCs w:val="24"/>
        </w:rPr>
        <w:t xml:space="preserve">v seznamu </w:t>
      </w:r>
      <w:r w:rsidR="00012FEB">
        <w:rPr>
          <w:rFonts w:ascii="Calibri" w:hAnsi="Calibri" w:cs="Calibri"/>
          <w:sz w:val="24"/>
          <w:szCs w:val="24"/>
        </w:rPr>
        <w:t>literatu</w:t>
      </w:r>
      <w:r w:rsidR="006C08D2">
        <w:rPr>
          <w:rFonts w:ascii="Calibri" w:hAnsi="Calibri" w:cs="Calibri"/>
          <w:sz w:val="24"/>
          <w:szCs w:val="24"/>
        </w:rPr>
        <w:t xml:space="preserve">ry a většinou i </w:t>
      </w:r>
      <w:r w:rsidR="002719A5">
        <w:rPr>
          <w:rFonts w:ascii="Calibri" w:hAnsi="Calibri" w:cs="Calibri"/>
          <w:sz w:val="24"/>
          <w:szCs w:val="24"/>
        </w:rPr>
        <w:t>v odkaze</w:t>
      </w:r>
      <w:r w:rsidR="00207298">
        <w:rPr>
          <w:rFonts w:ascii="Calibri" w:hAnsi="Calibri" w:cs="Calibri"/>
          <w:sz w:val="24"/>
          <w:szCs w:val="24"/>
        </w:rPr>
        <w:t>ch</w:t>
      </w:r>
      <w:r w:rsidR="002719A5">
        <w:rPr>
          <w:rFonts w:ascii="Calibri" w:hAnsi="Calibri" w:cs="Calibri"/>
          <w:sz w:val="24"/>
          <w:szCs w:val="24"/>
        </w:rPr>
        <w:t xml:space="preserve"> na tuto knihu </w:t>
      </w:r>
      <w:r w:rsidR="009E41D6">
        <w:rPr>
          <w:rFonts w:ascii="Calibri" w:hAnsi="Calibri" w:cs="Calibri"/>
          <w:sz w:val="24"/>
          <w:szCs w:val="24"/>
        </w:rPr>
        <w:t xml:space="preserve">v textu práce </w:t>
      </w:r>
      <w:r w:rsidR="002719A5">
        <w:rPr>
          <w:rFonts w:ascii="Calibri" w:hAnsi="Calibri" w:cs="Calibri"/>
          <w:sz w:val="24"/>
          <w:szCs w:val="24"/>
        </w:rPr>
        <w:t xml:space="preserve">je jako autor uváděn </w:t>
      </w:r>
      <w:r w:rsidR="009E41D6">
        <w:rPr>
          <w:rFonts w:ascii="Calibri" w:hAnsi="Calibri" w:cs="Calibri"/>
          <w:sz w:val="24"/>
          <w:szCs w:val="24"/>
        </w:rPr>
        <w:t xml:space="preserve">pouze </w:t>
      </w:r>
      <w:r w:rsidR="002719A5">
        <w:rPr>
          <w:rFonts w:ascii="Calibri" w:hAnsi="Calibri" w:cs="Calibri"/>
          <w:sz w:val="24"/>
          <w:szCs w:val="24"/>
        </w:rPr>
        <w:t xml:space="preserve">jeho editor a spoluautor </w:t>
      </w:r>
      <w:r w:rsidR="002719A5" w:rsidRPr="00A60287">
        <w:rPr>
          <w:rFonts w:ascii="Calibri" w:hAnsi="Calibri" w:cs="Calibri"/>
          <w:sz w:val="24"/>
          <w:szCs w:val="24"/>
        </w:rPr>
        <w:t>Radek</w:t>
      </w:r>
      <w:r w:rsidR="002719A5">
        <w:rPr>
          <w:rFonts w:ascii="Calibri" w:hAnsi="Calibri" w:cs="Calibri"/>
          <w:sz w:val="24"/>
          <w:szCs w:val="24"/>
        </w:rPr>
        <w:t xml:space="preserve"> </w:t>
      </w:r>
      <w:r w:rsidR="002719A5" w:rsidRPr="00A60287">
        <w:rPr>
          <w:rFonts w:ascii="Calibri" w:hAnsi="Calibri" w:cs="Calibri"/>
          <w:sz w:val="24"/>
          <w:szCs w:val="24"/>
        </w:rPr>
        <w:t>TAHAL</w:t>
      </w:r>
      <w:r w:rsidR="009E41D6">
        <w:rPr>
          <w:rFonts w:ascii="Calibri" w:hAnsi="Calibri" w:cs="Calibri"/>
          <w:sz w:val="24"/>
          <w:szCs w:val="24"/>
        </w:rPr>
        <w:t>.</w:t>
      </w:r>
      <w:r w:rsidR="002719A5" w:rsidRPr="00A60287">
        <w:rPr>
          <w:rFonts w:ascii="Calibri" w:hAnsi="Calibri" w:cs="Calibri"/>
          <w:sz w:val="24"/>
          <w:szCs w:val="24"/>
        </w:rPr>
        <w:t xml:space="preserve"> </w:t>
      </w:r>
    </w:p>
    <w:p w14:paraId="4635328E" w14:textId="7982670E" w:rsidR="00636F8B" w:rsidRDefault="00C848E5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Překlepy</w:t>
      </w:r>
      <w:r w:rsidR="00675AC7">
        <w:rPr>
          <w:rFonts w:ascii="Calibri" w:hAnsi="Calibri" w:cs="Calibri"/>
          <w:sz w:val="24"/>
          <w:szCs w:val="24"/>
        </w:rPr>
        <w:t>, g</w:t>
      </w:r>
      <w:r w:rsidR="0018248D">
        <w:rPr>
          <w:rFonts w:ascii="Calibri" w:hAnsi="Calibri" w:cs="Calibri"/>
          <w:sz w:val="24"/>
          <w:szCs w:val="24"/>
        </w:rPr>
        <w:t xml:space="preserve">ramatické a stylistické poklesky. </w:t>
      </w:r>
      <w:r w:rsidR="00B41BDF">
        <w:rPr>
          <w:rFonts w:ascii="Calibri" w:hAnsi="Calibri" w:cs="Calibri"/>
          <w:sz w:val="24"/>
          <w:szCs w:val="24"/>
        </w:rPr>
        <w:t>Věty, které nedávají smysl</w:t>
      </w:r>
      <w:r w:rsidR="001D4E34">
        <w:rPr>
          <w:rFonts w:ascii="Calibri" w:hAnsi="Calibri" w:cs="Calibri"/>
          <w:sz w:val="24"/>
          <w:szCs w:val="24"/>
        </w:rPr>
        <w:t xml:space="preserve">. Viz </w:t>
      </w:r>
      <w:r w:rsidR="00FE15EC">
        <w:rPr>
          <w:rFonts w:ascii="Calibri" w:hAnsi="Calibri" w:cs="Calibri"/>
          <w:sz w:val="24"/>
          <w:szCs w:val="24"/>
        </w:rPr>
        <w:t xml:space="preserve">například </w:t>
      </w:r>
      <w:r w:rsidR="00012225">
        <w:rPr>
          <w:rFonts w:ascii="Calibri" w:hAnsi="Calibri" w:cs="Calibri"/>
          <w:sz w:val="24"/>
          <w:szCs w:val="24"/>
        </w:rPr>
        <w:t>první tři věty Abstraktu</w:t>
      </w:r>
      <w:r w:rsidR="00F0277E">
        <w:rPr>
          <w:rFonts w:ascii="Calibri" w:hAnsi="Calibri" w:cs="Calibri"/>
          <w:sz w:val="24"/>
          <w:szCs w:val="24"/>
        </w:rPr>
        <w:t xml:space="preserve"> nebo věta „</w:t>
      </w:r>
      <w:r w:rsidR="00F0277E" w:rsidRPr="00F0277E">
        <w:rPr>
          <w:rFonts w:ascii="Calibri" w:hAnsi="Calibri" w:cs="Calibri"/>
          <w:sz w:val="24"/>
          <w:szCs w:val="24"/>
        </w:rPr>
        <w:t>K vyhodnocování dotazníku nástroje Google Forms.</w:t>
      </w:r>
      <w:r w:rsidR="00932F9E">
        <w:rPr>
          <w:rFonts w:ascii="Calibri" w:hAnsi="Calibri" w:cs="Calibri"/>
          <w:sz w:val="24"/>
          <w:szCs w:val="24"/>
        </w:rPr>
        <w:t>“</w:t>
      </w:r>
      <w:r w:rsidR="004E3FF9">
        <w:rPr>
          <w:rFonts w:ascii="Calibri" w:hAnsi="Calibri" w:cs="Calibri"/>
          <w:sz w:val="24"/>
          <w:szCs w:val="24"/>
        </w:rPr>
        <w:t xml:space="preserve"> (S. 42.)</w:t>
      </w:r>
      <w:r w:rsidR="009850F5">
        <w:rPr>
          <w:rFonts w:ascii="Calibri" w:hAnsi="Calibri" w:cs="Calibri"/>
          <w:sz w:val="24"/>
          <w:szCs w:val="24"/>
        </w:rPr>
        <w:t xml:space="preserve"> Zřejmě vypadl</w:t>
      </w:r>
      <w:r w:rsidR="00887643">
        <w:rPr>
          <w:rFonts w:ascii="Calibri" w:hAnsi="Calibri" w:cs="Calibri"/>
          <w:sz w:val="24"/>
          <w:szCs w:val="24"/>
        </w:rPr>
        <w:t>y</w:t>
      </w:r>
      <w:r w:rsidR="009850F5">
        <w:rPr>
          <w:rFonts w:ascii="Calibri" w:hAnsi="Calibri" w:cs="Calibri"/>
          <w:sz w:val="24"/>
          <w:szCs w:val="24"/>
        </w:rPr>
        <w:t xml:space="preserve"> slov</w:t>
      </w:r>
      <w:r w:rsidR="00887643">
        <w:rPr>
          <w:rFonts w:ascii="Calibri" w:hAnsi="Calibri" w:cs="Calibri"/>
          <w:sz w:val="24"/>
          <w:szCs w:val="24"/>
        </w:rPr>
        <w:t>a „byly použity“.</w:t>
      </w:r>
      <w:r w:rsidR="00932F9E">
        <w:rPr>
          <w:rFonts w:ascii="Calibri" w:hAnsi="Calibri" w:cs="Calibri"/>
          <w:sz w:val="24"/>
          <w:szCs w:val="24"/>
        </w:rPr>
        <w:t xml:space="preserve"> </w:t>
      </w:r>
    </w:p>
    <w:p w14:paraId="01E1443C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A0372AF" w14:textId="23F72903" w:rsidR="00636F8B" w:rsidRDefault="00D00A77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kterých </w:t>
      </w:r>
      <w:r w:rsidR="00B00FD6">
        <w:rPr>
          <w:rFonts w:ascii="Calibri" w:hAnsi="Calibri" w:cs="Calibri"/>
          <w:sz w:val="24"/>
          <w:szCs w:val="24"/>
        </w:rPr>
        <w:t xml:space="preserve">národních </w:t>
      </w:r>
      <w:r>
        <w:rPr>
          <w:rFonts w:ascii="Calibri" w:hAnsi="Calibri" w:cs="Calibri"/>
          <w:sz w:val="24"/>
          <w:szCs w:val="24"/>
        </w:rPr>
        <w:t xml:space="preserve">trzích </w:t>
      </w:r>
      <w:r w:rsidR="00B00FD6">
        <w:rPr>
          <w:rFonts w:ascii="Calibri" w:hAnsi="Calibri" w:cs="Calibri"/>
          <w:sz w:val="24"/>
          <w:szCs w:val="24"/>
        </w:rPr>
        <w:t xml:space="preserve">působí firma Rerigo? </w:t>
      </w:r>
      <w:r w:rsidR="00B13E08">
        <w:rPr>
          <w:rFonts w:ascii="Calibri" w:hAnsi="Calibri" w:cs="Calibri"/>
          <w:sz w:val="24"/>
          <w:szCs w:val="24"/>
        </w:rPr>
        <w:t xml:space="preserve">Neměl by </w:t>
      </w:r>
      <w:r w:rsidR="00151EDC">
        <w:rPr>
          <w:rFonts w:ascii="Calibri" w:hAnsi="Calibri" w:cs="Calibri"/>
          <w:sz w:val="24"/>
          <w:szCs w:val="24"/>
        </w:rPr>
        <w:t xml:space="preserve">se </w:t>
      </w:r>
      <w:r w:rsidR="00192334">
        <w:rPr>
          <w:rFonts w:ascii="Calibri" w:hAnsi="Calibri" w:cs="Calibri"/>
          <w:sz w:val="24"/>
          <w:szCs w:val="24"/>
        </w:rPr>
        <w:t xml:space="preserve">jazyk kampaně </w:t>
      </w:r>
      <w:r w:rsidR="00717656">
        <w:rPr>
          <w:rFonts w:ascii="Calibri" w:hAnsi="Calibri" w:cs="Calibri"/>
          <w:sz w:val="24"/>
          <w:szCs w:val="24"/>
        </w:rPr>
        <w:t xml:space="preserve">rozšířit </w:t>
      </w:r>
      <w:r w:rsidR="00192334">
        <w:rPr>
          <w:rFonts w:ascii="Calibri" w:hAnsi="Calibri" w:cs="Calibri"/>
          <w:sz w:val="24"/>
          <w:szCs w:val="24"/>
        </w:rPr>
        <w:t xml:space="preserve">také </w:t>
      </w:r>
      <w:r w:rsidR="002A421D">
        <w:rPr>
          <w:rFonts w:ascii="Calibri" w:hAnsi="Calibri" w:cs="Calibri"/>
          <w:sz w:val="24"/>
          <w:szCs w:val="24"/>
        </w:rPr>
        <w:t>o</w:t>
      </w:r>
      <w:r w:rsidR="00717656">
        <w:rPr>
          <w:rFonts w:ascii="Calibri" w:hAnsi="Calibri" w:cs="Calibri"/>
          <w:sz w:val="24"/>
          <w:szCs w:val="24"/>
        </w:rPr>
        <w:t xml:space="preserve"> jiné jazyky</w:t>
      </w:r>
      <w:r w:rsidR="009620B9">
        <w:rPr>
          <w:rFonts w:ascii="Calibri" w:hAnsi="Calibri" w:cs="Calibri"/>
          <w:sz w:val="24"/>
          <w:szCs w:val="24"/>
        </w:rPr>
        <w:t>,</w:t>
      </w:r>
      <w:r w:rsidR="00717656">
        <w:rPr>
          <w:rFonts w:ascii="Calibri" w:hAnsi="Calibri" w:cs="Calibri"/>
          <w:sz w:val="24"/>
          <w:szCs w:val="24"/>
        </w:rPr>
        <w:t xml:space="preserve"> než </w:t>
      </w:r>
      <w:r w:rsidR="009620B9">
        <w:rPr>
          <w:rFonts w:ascii="Calibri" w:hAnsi="Calibri" w:cs="Calibri"/>
          <w:sz w:val="24"/>
          <w:szCs w:val="24"/>
        </w:rPr>
        <w:t xml:space="preserve">je </w:t>
      </w:r>
      <w:r w:rsidR="00717656">
        <w:rPr>
          <w:rFonts w:ascii="Calibri" w:hAnsi="Calibri" w:cs="Calibri"/>
          <w:sz w:val="24"/>
          <w:szCs w:val="24"/>
        </w:rPr>
        <w:t>češtin</w:t>
      </w:r>
      <w:r w:rsidR="009620B9">
        <w:rPr>
          <w:rFonts w:ascii="Calibri" w:hAnsi="Calibri" w:cs="Calibri"/>
          <w:sz w:val="24"/>
          <w:szCs w:val="24"/>
        </w:rPr>
        <w:t>a</w:t>
      </w:r>
      <w:r w:rsidR="00717656">
        <w:rPr>
          <w:rFonts w:ascii="Calibri" w:hAnsi="Calibri" w:cs="Calibri"/>
          <w:sz w:val="24"/>
          <w:szCs w:val="24"/>
        </w:rPr>
        <w:t>?</w:t>
      </w:r>
    </w:p>
    <w:p w14:paraId="315388F5" w14:textId="5BED275D" w:rsidR="00636F8B" w:rsidRDefault="0047309A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</w:t>
      </w:r>
      <w:r w:rsidR="00CA5934">
        <w:rPr>
          <w:rFonts w:ascii="Calibri" w:hAnsi="Calibri" w:cs="Calibri"/>
          <w:sz w:val="24"/>
          <w:szCs w:val="24"/>
        </w:rPr>
        <w:t>aký je vz</w:t>
      </w:r>
      <w:r w:rsidR="00BC75CB">
        <w:rPr>
          <w:rFonts w:ascii="Calibri" w:hAnsi="Calibri" w:cs="Calibri"/>
          <w:sz w:val="24"/>
          <w:szCs w:val="24"/>
        </w:rPr>
        <w:t xml:space="preserve">tah autora </w:t>
      </w:r>
      <w:r w:rsidR="00AB4A22">
        <w:rPr>
          <w:rFonts w:ascii="Calibri" w:hAnsi="Calibri" w:cs="Calibri"/>
          <w:sz w:val="24"/>
          <w:szCs w:val="24"/>
        </w:rPr>
        <w:t>bakalářské práce a firmy Retigo</w:t>
      </w:r>
      <w:r w:rsidR="00636F8B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Nezaregistroval jsem v textu práce</w:t>
      </w:r>
      <w:r>
        <w:rPr>
          <w:rFonts w:ascii="Calibri" w:hAnsi="Calibri" w:cs="Calibri"/>
          <w:sz w:val="24"/>
          <w:szCs w:val="24"/>
        </w:rPr>
        <w:t xml:space="preserve"> tuto skutečnost.</w:t>
      </w:r>
    </w:p>
    <w:p w14:paraId="437633F7" w14:textId="11DD8445" w:rsidR="007D1429" w:rsidRDefault="007D1429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Jakým způsobem </w:t>
      </w:r>
      <w:r w:rsidR="00463628">
        <w:rPr>
          <w:rFonts w:ascii="Calibri" w:hAnsi="Calibri" w:cs="Calibri"/>
          <w:sz w:val="24"/>
          <w:szCs w:val="24"/>
        </w:rPr>
        <w:t xml:space="preserve">(pomocí jaké metody) </w:t>
      </w:r>
      <w:r>
        <w:rPr>
          <w:rFonts w:ascii="Calibri" w:hAnsi="Calibri" w:cs="Calibri"/>
          <w:sz w:val="24"/>
          <w:szCs w:val="24"/>
        </w:rPr>
        <w:t xml:space="preserve">by bylo možné vytipovat </w:t>
      </w:r>
      <w:r w:rsidR="00112988">
        <w:rPr>
          <w:rFonts w:ascii="Calibri" w:hAnsi="Calibri" w:cs="Calibri"/>
          <w:sz w:val="24"/>
          <w:szCs w:val="24"/>
        </w:rPr>
        <w:t xml:space="preserve">vhodného </w:t>
      </w:r>
      <w:r w:rsidR="00463628">
        <w:rPr>
          <w:rFonts w:ascii="Calibri" w:hAnsi="Calibri" w:cs="Calibri"/>
          <w:sz w:val="24"/>
          <w:szCs w:val="24"/>
        </w:rPr>
        <w:t>ambasadora značky?</w:t>
      </w:r>
    </w:p>
    <w:p w14:paraId="6CB9E044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1DD7290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lastRenderedPageBreak/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77777777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>
        <w:rPr>
          <w:rFonts w:ascii="Calibri" w:hAnsi="Calibri" w:cs="Calibri"/>
          <w:sz w:val="24"/>
          <w:szCs w:val="24"/>
        </w:rPr>
        <w:t>9.5.2025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13588D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636F8B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DC05F" w14:textId="77777777" w:rsidR="009832FC" w:rsidRDefault="009832FC">
      <w:r>
        <w:separator/>
      </w:r>
    </w:p>
  </w:endnote>
  <w:endnote w:type="continuationSeparator" w:id="0">
    <w:p w14:paraId="603950B5" w14:textId="77777777" w:rsidR="009832FC" w:rsidRDefault="0098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98EB3" w14:textId="77777777" w:rsidR="009832FC" w:rsidRDefault="009832FC">
      <w:r>
        <w:separator/>
      </w:r>
    </w:p>
  </w:footnote>
  <w:footnote w:type="continuationSeparator" w:id="0">
    <w:p w14:paraId="5A08CAD5" w14:textId="77777777" w:rsidR="009832FC" w:rsidRDefault="00983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3138">
    <w:abstractNumId w:val="0"/>
  </w:num>
  <w:num w:numId="2" w16cid:durableId="370350027">
    <w:abstractNumId w:val="3"/>
  </w:num>
  <w:num w:numId="3" w16cid:durableId="1443913840">
    <w:abstractNumId w:val="1"/>
  </w:num>
  <w:num w:numId="4" w16cid:durableId="1875455762">
    <w:abstractNumId w:val="4"/>
  </w:num>
  <w:num w:numId="5" w16cid:durableId="72071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2225"/>
    <w:rsid w:val="00012FEB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47A9"/>
    <w:rsid w:val="00082523"/>
    <w:rsid w:val="00085B76"/>
    <w:rsid w:val="000977DC"/>
    <w:rsid w:val="000B3F5D"/>
    <w:rsid w:val="000B7611"/>
    <w:rsid w:val="000C0456"/>
    <w:rsid w:val="000D7E23"/>
    <w:rsid w:val="000E0C99"/>
    <w:rsid w:val="000E1F09"/>
    <w:rsid w:val="000E410E"/>
    <w:rsid w:val="000E44F6"/>
    <w:rsid w:val="00100095"/>
    <w:rsid w:val="00112988"/>
    <w:rsid w:val="0012179B"/>
    <w:rsid w:val="00131982"/>
    <w:rsid w:val="0013588D"/>
    <w:rsid w:val="0014316C"/>
    <w:rsid w:val="00147C9F"/>
    <w:rsid w:val="00151EDC"/>
    <w:rsid w:val="00171E88"/>
    <w:rsid w:val="0018248D"/>
    <w:rsid w:val="001827B1"/>
    <w:rsid w:val="00192334"/>
    <w:rsid w:val="001A0981"/>
    <w:rsid w:val="001A2A02"/>
    <w:rsid w:val="001A472C"/>
    <w:rsid w:val="001B0706"/>
    <w:rsid w:val="001B66AE"/>
    <w:rsid w:val="001B7B7E"/>
    <w:rsid w:val="001C504C"/>
    <w:rsid w:val="001D4E34"/>
    <w:rsid w:val="001F10AC"/>
    <w:rsid w:val="001F125B"/>
    <w:rsid w:val="00201C13"/>
    <w:rsid w:val="00205E15"/>
    <w:rsid w:val="00207298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6715E"/>
    <w:rsid w:val="002719A5"/>
    <w:rsid w:val="0027357F"/>
    <w:rsid w:val="00275E4F"/>
    <w:rsid w:val="00277CCC"/>
    <w:rsid w:val="0028399C"/>
    <w:rsid w:val="002A2209"/>
    <w:rsid w:val="002A421D"/>
    <w:rsid w:val="002A6B01"/>
    <w:rsid w:val="002B07FF"/>
    <w:rsid w:val="002B2FE4"/>
    <w:rsid w:val="002B3967"/>
    <w:rsid w:val="002B730B"/>
    <w:rsid w:val="002B786A"/>
    <w:rsid w:val="002C44EF"/>
    <w:rsid w:val="002C6E31"/>
    <w:rsid w:val="002D04DC"/>
    <w:rsid w:val="002D19D1"/>
    <w:rsid w:val="002D393B"/>
    <w:rsid w:val="002E29B1"/>
    <w:rsid w:val="002F24B7"/>
    <w:rsid w:val="003015FE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0023"/>
    <w:rsid w:val="003D1AA1"/>
    <w:rsid w:val="00406471"/>
    <w:rsid w:val="00406A5C"/>
    <w:rsid w:val="00407767"/>
    <w:rsid w:val="004108F6"/>
    <w:rsid w:val="0042394D"/>
    <w:rsid w:val="0044287F"/>
    <w:rsid w:val="00463628"/>
    <w:rsid w:val="00464666"/>
    <w:rsid w:val="0047309A"/>
    <w:rsid w:val="0047669B"/>
    <w:rsid w:val="00476CB0"/>
    <w:rsid w:val="00484267"/>
    <w:rsid w:val="0048773E"/>
    <w:rsid w:val="00494841"/>
    <w:rsid w:val="00495425"/>
    <w:rsid w:val="004A4456"/>
    <w:rsid w:val="004B153D"/>
    <w:rsid w:val="004B49CA"/>
    <w:rsid w:val="004B74D0"/>
    <w:rsid w:val="004C1E75"/>
    <w:rsid w:val="004D02B3"/>
    <w:rsid w:val="004D187D"/>
    <w:rsid w:val="004D6C3D"/>
    <w:rsid w:val="004D72F4"/>
    <w:rsid w:val="004E3FF9"/>
    <w:rsid w:val="00502910"/>
    <w:rsid w:val="00507ACD"/>
    <w:rsid w:val="00507C7B"/>
    <w:rsid w:val="00511645"/>
    <w:rsid w:val="00515A76"/>
    <w:rsid w:val="00516452"/>
    <w:rsid w:val="00520C6A"/>
    <w:rsid w:val="00521837"/>
    <w:rsid w:val="00522C64"/>
    <w:rsid w:val="005317DB"/>
    <w:rsid w:val="00577177"/>
    <w:rsid w:val="005801B5"/>
    <w:rsid w:val="00581EDF"/>
    <w:rsid w:val="005820B2"/>
    <w:rsid w:val="005934FB"/>
    <w:rsid w:val="00595345"/>
    <w:rsid w:val="005975B0"/>
    <w:rsid w:val="005B2CF0"/>
    <w:rsid w:val="005C5FC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0E00"/>
    <w:rsid w:val="006357A7"/>
    <w:rsid w:val="00636F8B"/>
    <w:rsid w:val="006372C6"/>
    <w:rsid w:val="0065496E"/>
    <w:rsid w:val="00657703"/>
    <w:rsid w:val="00657F7B"/>
    <w:rsid w:val="00675AC7"/>
    <w:rsid w:val="00684CA8"/>
    <w:rsid w:val="00692BF8"/>
    <w:rsid w:val="006A14D7"/>
    <w:rsid w:val="006A4B26"/>
    <w:rsid w:val="006B540B"/>
    <w:rsid w:val="006C08D2"/>
    <w:rsid w:val="006C7F09"/>
    <w:rsid w:val="006D564B"/>
    <w:rsid w:val="006E3EF6"/>
    <w:rsid w:val="006E5E3E"/>
    <w:rsid w:val="006F494A"/>
    <w:rsid w:val="007066BC"/>
    <w:rsid w:val="007137C3"/>
    <w:rsid w:val="00713DF9"/>
    <w:rsid w:val="00717602"/>
    <w:rsid w:val="00717656"/>
    <w:rsid w:val="0072090E"/>
    <w:rsid w:val="00723963"/>
    <w:rsid w:val="00731B63"/>
    <w:rsid w:val="007328FC"/>
    <w:rsid w:val="007336B2"/>
    <w:rsid w:val="007377CF"/>
    <w:rsid w:val="007456AF"/>
    <w:rsid w:val="00757A5A"/>
    <w:rsid w:val="00757D03"/>
    <w:rsid w:val="00760384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1429"/>
    <w:rsid w:val="007D31B4"/>
    <w:rsid w:val="007D7169"/>
    <w:rsid w:val="007E1CB9"/>
    <w:rsid w:val="00803F20"/>
    <w:rsid w:val="00817E54"/>
    <w:rsid w:val="00820DA7"/>
    <w:rsid w:val="008222F2"/>
    <w:rsid w:val="008242D2"/>
    <w:rsid w:val="00836538"/>
    <w:rsid w:val="00841242"/>
    <w:rsid w:val="00845234"/>
    <w:rsid w:val="00846421"/>
    <w:rsid w:val="0085026C"/>
    <w:rsid w:val="00854A44"/>
    <w:rsid w:val="00856C0C"/>
    <w:rsid w:val="00873631"/>
    <w:rsid w:val="008741E1"/>
    <w:rsid w:val="00882B17"/>
    <w:rsid w:val="00883EEB"/>
    <w:rsid w:val="00884EB7"/>
    <w:rsid w:val="00887643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69F"/>
    <w:rsid w:val="00922C12"/>
    <w:rsid w:val="009242A4"/>
    <w:rsid w:val="009249A5"/>
    <w:rsid w:val="00931B48"/>
    <w:rsid w:val="00932F9E"/>
    <w:rsid w:val="009378F2"/>
    <w:rsid w:val="009558C7"/>
    <w:rsid w:val="009620B9"/>
    <w:rsid w:val="00973462"/>
    <w:rsid w:val="009748BA"/>
    <w:rsid w:val="009832FC"/>
    <w:rsid w:val="009850F5"/>
    <w:rsid w:val="009903E3"/>
    <w:rsid w:val="00992281"/>
    <w:rsid w:val="009B3F58"/>
    <w:rsid w:val="009C1B54"/>
    <w:rsid w:val="009C2D1F"/>
    <w:rsid w:val="009D67D5"/>
    <w:rsid w:val="009D7FA3"/>
    <w:rsid w:val="009E0253"/>
    <w:rsid w:val="009E41D6"/>
    <w:rsid w:val="009E706E"/>
    <w:rsid w:val="009F3CF9"/>
    <w:rsid w:val="009F4FDB"/>
    <w:rsid w:val="009F6C9F"/>
    <w:rsid w:val="00A01C5D"/>
    <w:rsid w:val="00A03920"/>
    <w:rsid w:val="00A127ED"/>
    <w:rsid w:val="00A21240"/>
    <w:rsid w:val="00A2665F"/>
    <w:rsid w:val="00A319A8"/>
    <w:rsid w:val="00A3370F"/>
    <w:rsid w:val="00A464B4"/>
    <w:rsid w:val="00A53EB6"/>
    <w:rsid w:val="00A60287"/>
    <w:rsid w:val="00A6102C"/>
    <w:rsid w:val="00A627D5"/>
    <w:rsid w:val="00A66353"/>
    <w:rsid w:val="00A734B8"/>
    <w:rsid w:val="00A7396E"/>
    <w:rsid w:val="00A80566"/>
    <w:rsid w:val="00A811EC"/>
    <w:rsid w:val="00A937FC"/>
    <w:rsid w:val="00A9463C"/>
    <w:rsid w:val="00AA09BC"/>
    <w:rsid w:val="00AB4A22"/>
    <w:rsid w:val="00AC0287"/>
    <w:rsid w:val="00AE5F6C"/>
    <w:rsid w:val="00AF23F4"/>
    <w:rsid w:val="00AF5110"/>
    <w:rsid w:val="00B00FD6"/>
    <w:rsid w:val="00B01F32"/>
    <w:rsid w:val="00B05225"/>
    <w:rsid w:val="00B052EF"/>
    <w:rsid w:val="00B0625F"/>
    <w:rsid w:val="00B10BCB"/>
    <w:rsid w:val="00B13E08"/>
    <w:rsid w:val="00B2031F"/>
    <w:rsid w:val="00B249D9"/>
    <w:rsid w:val="00B302A7"/>
    <w:rsid w:val="00B3345C"/>
    <w:rsid w:val="00B41BDF"/>
    <w:rsid w:val="00B45D5B"/>
    <w:rsid w:val="00B50161"/>
    <w:rsid w:val="00B5070B"/>
    <w:rsid w:val="00B50D01"/>
    <w:rsid w:val="00B559B0"/>
    <w:rsid w:val="00B57DA5"/>
    <w:rsid w:val="00B63737"/>
    <w:rsid w:val="00B67482"/>
    <w:rsid w:val="00B70C05"/>
    <w:rsid w:val="00B822B5"/>
    <w:rsid w:val="00B8715C"/>
    <w:rsid w:val="00B9599E"/>
    <w:rsid w:val="00BB0658"/>
    <w:rsid w:val="00BB599B"/>
    <w:rsid w:val="00BB5C48"/>
    <w:rsid w:val="00BB6BB9"/>
    <w:rsid w:val="00BB76CB"/>
    <w:rsid w:val="00BC15B4"/>
    <w:rsid w:val="00BC2E4C"/>
    <w:rsid w:val="00BC3818"/>
    <w:rsid w:val="00BC75CB"/>
    <w:rsid w:val="00BD7336"/>
    <w:rsid w:val="00BE16B7"/>
    <w:rsid w:val="00BE269D"/>
    <w:rsid w:val="00BE2CBD"/>
    <w:rsid w:val="00BE5B19"/>
    <w:rsid w:val="00BF11F1"/>
    <w:rsid w:val="00C10AE5"/>
    <w:rsid w:val="00C30751"/>
    <w:rsid w:val="00C47F7E"/>
    <w:rsid w:val="00C56D74"/>
    <w:rsid w:val="00C6091C"/>
    <w:rsid w:val="00C7046F"/>
    <w:rsid w:val="00C75DA8"/>
    <w:rsid w:val="00C83B7F"/>
    <w:rsid w:val="00C848E5"/>
    <w:rsid w:val="00C92553"/>
    <w:rsid w:val="00CA5934"/>
    <w:rsid w:val="00CB5F99"/>
    <w:rsid w:val="00CC72DF"/>
    <w:rsid w:val="00CD06B9"/>
    <w:rsid w:val="00CD44EE"/>
    <w:rsid w:val="00CF6F04"/>
    <w:rsid w:val="00D00A77"/>
    <w:rsid w:val="00D02B3B"/>
    <w:rsid w:val="00D151E8"/>
    <w:rsid w:val="00D27B52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A360A"/>
    <w:rsid w:val="00DA7E0C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797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772EA"/>
    <w:rsid w:val="00E81A1D"/>
    <w:rsid w:val="00E920E7"/>
    <w:rsid w:val="00EA033D"/>
    <w:rsid w:val="00EA044B"/>
    <w:rsid w:val="00EA13D2"/>
    <w:rsid w:val="00EB5BBF"/>
    <w:rsid w:val="00EC3D50"/>
    <w:rsid w:val="00EE1C65"/>
    <w:rsid w:val="00EF6AC0"/>
    <w:rsid w:val="00F0236B"/>
    <w:rsid w:val="00F0277E"/>
    <w:rsid w:val="00F03286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5E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290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86</cp:revision>
  <cp:lastPrinted>2010-04-15T13:27:00Z</cp:lastPrinted>
  <dcterms:created xsi:type="dcterms:W3CDTF">2024-03-07T09:39:00Z</dcterms:created>
  <dcterms:modified xsi:type="dcterms:W3CDTF">2025-05-14T00:34:00Z</dcterms:modified>
</cp:coreProperties>
</file>