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B3236" w14:textId="77777777" w:rsidR="00E20303" w:rsidRDefault="00EF60A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Hodnocení vedoucího bakalářské práce</w:t>
      </w:r>
    </w:p>
    <w:p w14:paraId="24821491" w14:textId="77777777" w:rsidR="00E20303" w:rsidRDefault="00E20303">
      <w:pPr>
        <w:spacing w:after="0"/>
        <w:jc w:val="both"/>
        <w:rPr>
          <w:b/>
          <w:szCs w:val="24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2985"/>
        <w:gridCol w:w="4503"/>
        <w:gridCol w:w="1834"/>
      </w:tblGrid>
      <w:tr w:rsidR="00E20303" w14:paraId="202D5A3C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D5BB513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Jméno a příjmení studenta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6ECC" w14:textId="77777777" w:rsidR="00E20303" w:rsidRDefault="00EF60AE">
            <w:pPr>
              <w:spacing w:after="0"/>
              <w:rPr>
                <w:b/>
                <w:smallCaps/>
                <w:szCs w:val="24"/>
              </w:rPr>
            </w:pPr>
            <w:r>
              <w:rPr>
                <w:b/>
                <w:szCs w:val="24"/>
              </w:rPr>
              <w:t xml:space="preserve">Anna </w:t>
            </w:r>
            <w:proofErr w:type="spellStart"/>
            <w:r>
              <w:rPr>
                <w:b/>
                <w:szCs w:val="24"/>
              </w:rPr>
              <w:t>Drozenová</w:t>
            </w:r>
            <w:proofErr w:type="spellEnd"/>
          </w:p>
        </w:tc>
      </w:tr>
      <w:tr w:rsidR="00E20303" w14:paraId="372AB876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6EB6646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Studijní program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F40EF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20303" w14:paraId="31BCB925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CF36413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32B9C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20303" w14:paraId="417A283E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0178022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Forma studia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09B5AF7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Prezenční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D7B91" w14:textId="77777777" w:rsidR="00E20303" w:rsidRDefault="00E20303">
            <w:pPr>
              <w:spacing w:after="0"/>
              <w:rPr>
                <w:b/>
                <w:szCs w:val="24"/>
              </w:rPr>
            </w:pPr>
          </w:p>
        </w:tc>
      </w:tr>
      <w:tr w:rsidR="00E20303" w14:paraId="4799A35F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6669FB4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97351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20303" w14:paraId="29B1A811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C1D4F26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Název práce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4444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novela</w:t>
            </w:r>
          </w:p>
        </w:tc>
      </w:tr>
      <w:tr w:rsidR="00E20303" w14:paraId="36A58F7C" w14:textId="77777777">
        <w:trPr>
          <w:trHeight w:val="28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F8952F8" w14:textId="77777777" w:rsidR="00E20303" w:rsidRDefault="00EF60AE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Vedoucí práce</w:t>
            </w:r>
          </w:p>
        </w:tc>
        <w:tc>
          <w:tcPr>
            <w:tcW w:w="633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0AFCF" w14:textId="77777777" w:rsidR="00E20303" w:rsidRDefault="00EF60AE">
            <w:pPr>
              <w:spacing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MgA</w:t>
            </w:r>
            <w:proofErr w:type="spellEnd"/>
            <w:r>
              <w:rPr>
                <w:b/>
                <w:szCs w:val="24"/>
              </w:rPr>
              <w:t xml:space="preserve">. Michal </w:t>
            </w:r>
            <w:proofErr w:type="spellStart"/>
            <w:r>
              <w:rPr>
                <w:b/>
                <w:szCs w:val="24"/>
              </w:rPr>
              <w:t>Ščuglík</w:t>
            </w:r>
            <w:proofErr w:type="spellEnd"/>
          </w:p>
        </w:tc>
      </w:tr>
    </w:tbl>
    <w:p w14:paraId="087E687C" w14:textId="77777777" w:rsidR="00E20303" w:rsidRDefault="00E20303">
      <w:pPr>
        <w:jc w:val="both"/>
        <w:rPr>
          <w:b/>
          <w:szCs w:val="24"/>
        </w:rPr>
      </w:pPr>
    </w:p>
    <w:p w14:paraId="747B07C1" w14:textId="77777777" w:rsidR="00E20303" w:rsidRDefault="00E20303">
      <w:pPr>
        <w:spacing w:after="0"/>
        <w:jc w:val="both"/>
        <w:rPr>
          <w:szCs w:val="24"/>
        </w:rPr>
      </w:pPr>
    </w:p>
    <w:p w14:paraId="2EE5657C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t>Anna si ve své bakalářské práci vybrala téma „vizuální novely“. Jedná se o poněkud mé generaci ne příliš známý žánr. Vizuální novela je populární zejména ve východní Asii, kde má kořeny v Japonsku a Jižní Koreji. Anna ve své bakalářské práci str</w:t>
      </w:r>
      <w:r>
        <w:rPr>
          <w:szCs w:val="24"/>
        </w:rPr>
        <w:t>učně rozepisuje historii a vývoj novely a dělá výzkum na téma romantické zápletky. Sbírá informace, které pak následně uplatňuje v praktické části. K problematice přistupuje zodpovědně a dodržuje stanovený rozsah bakalářské práce.</w:t>
      </w:r>
    </w:p>
    <w:p w14:paraId="31730EF4" w14:textId="77777777" w:rsidR="00E20303" w:rsidRDefault="00E20303">
      <w:pPr>
        <w:spacing w:after="0"/>
        <w:jc w:val="both"/>
        <w:rPr>
          <w:szCs w:val="24"/>
        </w:rPr>
      </w:pPr>
    </w:p>
    <w:p w14:paraId="2611765E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t>Anna si dala za cíl vytv</w:t>
      </w:r>
      <w:r>
        <w:rPr>
          <w:szCs w:val="24"/>
        </w:rPr>
        <w:t xml:space="preserve">ořit funkční prototyp vlastní vizuální novely. I přesto, že nejtypičtějším výtvarným stylem daného žánru je </w:t>
      </w:r>
      <w:proofErr w:type="spellStart"/>
      <w:r>
        <w:rPr>
          <w:szCs w:val="24"/>
        </w:rPr>
        <w:t>anime</w:t>
      </w:r>
      <w:proofErr w:type="spellEnd"/>
      <w:r>
        <w:rPr>
          <w:szCs w:val="24"/>
        </w:rPr>
        <w:t xml:space="preserve"> nebo manga, tak zde vytváří vlastní autorskou ilustraci a využívá současných technologických možností například ve formě AI. Vytvořila pokroči</w:t>
      </w:r>
      <w:r>
        <w:rPr>
          <w:szCs w:val="24"/>
        </w:rPr>
        <w:t xml:space="preserve">lou funkční ukázku novely pomocí </w:t>
      </w:r>
      <w:proofErr w:type="spellStart"/>
      <w:r>
        <w:rPr>
          <w:szCs w:val="24"/>
        </w:rPr>
        <w:t>html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css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javascriptu</w:t>
      </w:r>
      <w:proofErr w:type="spellEnd"/>
      <w:r>
        <w:rPr>
          <w:szCs w:val="24"/>
        </w:rPr>
        <w:t xml:space="preserve">. Do příběhu vložila i netypickou zápletku s cílem rozbít klišé romantických příběhu. </w:t>
      </w:r>
    </w:p>
    <w:p w14:paraId="06F6B1D1" w14:textId="77777777" w:rsidR="00E20303" w:rsidRDefault="00E20303">
      <w:pPr>
        <w:spacing w:after="0"/>
        <w:jc w:val="both"/>
        <w:rPr>
          <w:szCs w:val="24"/>
        </w:rPr>
      </w:pPr>
    </w:p>
    <w:p w14:paraId="41106535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t>Anna strávila poměrně hodně času hledáním správné výtvarné formy, která nakonec dle mého názoru vypadá velice vy</w:t>
      </w:r>
      <w:r>
        <w:rPr>
          <w:szCs w:val="24"/>
        </w:rPr>
        <w:t xml:space="preserve">dařeně. Používá harmonické barevné schéma a postavám se podařilo dát </w:t>
      </w:r>
      <w:r>
        <w:rPr>
          <w:szCs w:val="24"/>
        </w:rPr>
        <w:t>specifický originální charakter. Za mě relevantním přístupem je použití zdrojových kódy již hotové novely, které jsou nabídnuty volně ke stažení. I když je kód poněkud staršího data, tak</w:t>
      </w:r>
      <w:r>
        <w:rPr>
          <w:szCs w:val="24"/>
        </w:rPr>
        <w:t xml:space="preserve"> oceňuji vynalézavost a energii, kterou investovala k pochopení a přizpůsobení zdroje pro svůj projekt. Nemusí tak „znova vynalézat kolo“ a efektivně využila hotového funkčního schématu a ušetřila tím tak hodně svého času. Po animaci knihy a loga se dostan</w:t>
      </w:r>
      <w:r>
        <w:rPr>
          <w:szCs w:val="24"/>
        </w:rPr>
        <w:t>eme do úvodního menu, které na nás udělá prvotní dojem. Vytknul bych zde slabou práci s typografií. Působí hodně stroze. Nápisy „New game“</w:t>
      </w:r>
      <w:r>
        <w:rPr>
          <w:szCs w:val="24"/>
        </w:rPr>
        <w:t xml:space="preserve"> nebo „</w:t>
      </w:r>
      <w:proofErr w:type="spellStart"/>
      <w:r>
        <w:rPr>
          <w:szCs w:val="24"/>
        </w:rPr>
        <w:t>continue</w:t>
      </w:r>
      <w:proofErr w:type="spellEnd"/>
      <w:r>
        <w:rPr>
          <w:szCs w:val="24"/>
        </w:rPr>
        <w:t xml:space="preserve">“ jsou psány hodně malým písmem bez výrazu a bez symetrického ukotvení. </w:t>
      </w:r>
    </w:p>
    <w:p w14:paraId="2D078AA1" w14:textId="77777777" w:rsidR="00E20303" w:rsidRDefault="00E20303">
      <w:pPr>
        <w:spacing w:after="0"/>
        <w:jc w:val="both"/>
        <w:rPr>
          <w:szCs w:val="24"/>
        </w:rPr>
      </w:pPr>
    </w:p>
    <w:p w14:paraId="155E1D4E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t>Velice zajímavou myšlenkou j</w:t>
      </w:r>
      <w:r>
        <w:rPr>
          <w:szCs w:val="24"/>
        </w:rPr>
        <w:t>e použití AI technologie k vytvoření postav a možnosti chatování s nimi. Anna prozkoumala možnosti různých AI knihoven a dokázala z nich vybrat ideální variantu pro řešení v jejím příběhu. Mrzí mě, že tahle myšlenka a implementace zůstala jen u „chatovacíh</w:t>
      </w:r>
      <w:r>
        <w:rPr>
          <w:szCs w:val="24"/>
        </w:rPr>
        <w:t>o bota“ a nepracuje se s ní trochu více. Moc se to zde nespojilo s příběhem. Otázkou je, jestli autorka chtěla cíleně držet určitou linearitu příběhu, nebo experimentovat s dynamikou a nevyzpytatelností, kterou by AI umožnilo. Dále mně chybí více zvukových</w:t>
      </w:r>
      <w:r>
        <w:rPr>
          <w:szCs w:val="24"/>
        </w:rPr>
        <w:t xml:space="preserve"> efektů, které by atmosféru trochu oživily.</w:t>
      </w:r>
    </w:p>
    <w:p w14:paraId="5696F281" w14:textId="77777777" w:rsidR="00E20303" w:rsidRDefault="00E20303">
      <w:pPr>
        <w:spacing w:after="0"/>
        <w:jc w:val="both"/>
        <w:rPr>
          <w:szCs w:val="24"/>
        </w:rPr>
      </w:pPr>
    </w:p>
    <w:p w14:paraId="77E22F67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t>Textová práce je psaná srozumitelně bez výrazných pravopisných chyb s jasnou strukturou. Trochu mně chybí popsaný proces webového kódování a jakým výzvám zde autorka čelila.</w:t>
      </w:r>
    </w:p>
    <w:p w14:paraId="3B417BE1" w14:textId="77777777" w:rsidR="00E20303" w:rsidRDefault="00EF60AE">
      <w:pPr>
        <w:spacing w:after="0"/>
        <w:jc w:val="both"/>
        <w:rPr>
          <w:szCs w:val="24"/>
        </w:rPr>
      </w:pPr>
      <w:r>
        <w:rPr>
          <w:szCs w:val="24"/>
        </w:rPr>
        <w:lastRenderedPageBreak/>
        <w:t>Celkové práci hodnotím jako vydařenou</w:t>
      </w:r>
      <w:r>
        <w:rPr>
          <w:szCs w:val="24"/>
        </w:rPr>
        <w:t xml:space="preserve">. Zejména to, že si Anna </w:t>
      </w:r>
      <w:r>
        <w:rPr>
          <w:szCs w:val="24"/>
        </w:rPr>
        <w:t xml:space="preserve">poradila jak s </w:t>
      </w:r>
      <w:proofErr w:type="gramStart"/>
      <w:r>
        <w:rPr>
          <w:szCs w:val="24"/>
        </w:rPr>
        <w:t>technologií</w:t>
      </w:r>
      <w:proofErr w:type="gramEnd"/>
      <w:r>
        <w:rPr>
          <w:szCs w:val="24"/>
        </w:rPr>
        <w:t xml:space="preserve"> tak i s výtvarnou formu. K dosažení maximálního hodnocení mně však chybí dotaženost v detailech a konceptu celého projektu. Navrhuji známku B.</w:t>
      </w:r>
    </w:p>
    <w:p w14:paraId="5A3A2B26" w14:textId="77777777" w:rsidR="00E20303" w:rsidRDefault="00E20303">
      <w:pPr>
        <w:spacing w:after="0"/>
        <w:jc w:val="both"/>
        <w:rPr>
          <w:szCs w:val="24"/>
        </w:rPr>
      </w:pPr>
    </w:p>
    <w:p w14:paraId="0496246E" w14:textId="77777777" w:rsidR="00E20303" w:rsidRDefault="00E20303">
      <w:pPr>
        <w:spacing w:after="0"/>
        <w:jc w:val="both"/>
        <w:rPr>
          <w:szCs w:val="24"/>
        </w:rPr>
      </w:pPr>
    </w:p>
    <w:p w14:paraId="0F00385A" w14:textId="77777777" w:rsidR="00E20303" w:rsidRDefault="00E20303">
      <w:pPr>
        <w:spacing w:after="0"/>
        <w:jc w:val="both"/>
        <w:rPr>
          <w:szCs w:val="24"/>
        </w:rPr>
      </w:pPr>
    </w:p>
    <w:p w14:paraId="167E8481" w14:textId="77777777" w:rsidR="00E20303" w:rsidRDefault="00E20303">
      <w:pPr>
        <w:spacing w:after="0"/>
        <w:jc w:val="both"/>
        <w:rPr>
          <w:szCs w:val="24"/>
        </w:rPr>
      </w:pPr>
    </w:p>
    <w:p w14:paraId="0EADF7FF" w14:textId="77777777" w:rsidR="00E20303" w:rsidRDefault="00E20303">
      <w:pPr>
        <w:spacing w:after="0"/>
        <w:jc w:val="both"/>
        <w:rPr>
          <w:szCs w:val="24"/>
        </w:rPr>
      </w:pPr>
    </w:p>
    <w:p w14:paraId="430FAEC7" w14:textId="77777777" w:rsidR="00E20303" w:rsidRDefault="00E20303">
      <w:pPr>
        <w:spacing w:after="0"/>
        <w:jc w:val="both"/>
        <w:rPr>
          <w:szCs w:val="24"/>
        </w:rPr>
      </w:pPr>
    </w:p>
    <w:p w14:paraId="4BB0EA86" w14:textId="77777777" w:rsidR="00E20303" w:rsidRDefault="00E20303">
      <w:pPr>
        <w:spacing w:after="0"/>
        <w:jc w:val="both"/>
        <w:rPr>
          <w:szCs w:val="24"/>
        </w:rPr>
      </w:pPr>
    </w:p>
    <w:p w14:paraId="5D21F58A" w14:textId="77777777" w:rsidR="00E20303" w:rsidRDefault="00E20303">
      <w:pPr>
        <w:spacing w:after="0"/>
        <w:jc w:val="both"/>
        <w:rPr>
          <w:szCs w:val="24"/>
        </w:rPr>
      </w:pPr>
    </w:p>
    <w:p w14:paraId="7AD58752" w14:textId="77777777" w:rsidR="00E20303" w:rsidRDefault="00E20303">
      <w:pPr>
        <w:spacing w:after="0"/>
        <w:jc w:val="both"/>
        <w:rPr>
          <w:szCs w:val="24"/>
        </w:rPr>
      </w:pPr>
    </w:p>
    <w:p w14:paraId="6CB54CF9" w14:textId="77777777" w:rsidR="00E20303" w:rsidRDefault="00EF60AE">
      <w:pPr>
        <w:overflowPunct w:val="0"/>
        <w:spacing w:beforeAutospacing="1" w:after="119"/>
        <w:textAlignment w:val="auto"/>
        <w:rPr>
          <w:color w:val="000000"/>
          <w:szCs w:val="24"/>
        </w:rPr>
      </w:pPr>
      <w:r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Kontrola plagiátorství byla negativní/</w:t>
      </w:r>
      <w:r>
        <w:rPr>
          <w:rFonts w:ascii="Calibri" w:hAnsi="Calibri" w:cs="Calibri"/>
          <w:b/>
          <w:bCs/>
          <w:strike/>
          <w:color w:val="000000"/>
          <w:szCs w:val="24"/>
          <w:shd w:val="clear" w:color="auto" w:fill="FFFFFF"/>
        </w:rPr>
        <w:t xml:space="preserve">pozitivní </w:t>
      </w:r>
      <w:r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– </w:t>
      </w:r>
      <w:r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systém našel shodu </w:t>
      </w:r>
      <w:proofErr w:type="gramStart"/>
      <w:r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4  %</w:t>
      </w:r>
      <w:proofErr w:type="gramEnd"/>
      <w:r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.</w:t>
      </w:r>
    </w:p>
    <w:p w14:paraId="0256D3CA" w14:textId="77777777" w:rsidR="00E20303" w:rsidRDefault="00E20303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</w:p>
    <w:p w14:paraId="58078C14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t xml:space="preserve">Návrh klasifikace:  </w:t>
      </w:r>
      <w:r>
        <w:rPr>
          <w:color w:val="000000"/>
          <w:sz w:val="20"/>
          <w:szCs w:val="24"/>
          <w:lang w:val="pl-PL"/>
        </w:rPr>
        <w:t>B - velmi dobře</w:t>
      </w:r>
    </w:p>
    <w:p w14:paraId="3495AEBD" w14:textId="77777777" w:rsidR="00E20303" w:rsidRDefault="00E20303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</w:p>
    <w:p w14:paraId="6D5D6079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t>V Zlíně  dne 12.06.2025</w:t>
      </w:r>
      <w:bookmarkStart w:id="0" w:name="_GoBack"/>
      <w:bookmarkEnd w:id="0"/>
      <w:r>
        <w:rPr>
          <w:color w:val="000000"/>
          <w:szCs w:val="24"/>
          <w:lang w:val="pl-PL"/>
        </w:rPr>
        <w:t xml:space="preserve"> </w:t>
      </w:r>
    </w:p>
    <w:p w14:paraId="324AFDAA" w14:textId="77777777" w:rsidR="00E20303" w:rsidRDefault="00E20303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</w:p>
    <w:p w14:paraId="01F23868" w14:textId="77777777" w:rsidR="00E20303" w:rsidRDefault="00EF60AE">
      <w:pPr>
        <w:overflowPunct w:val="0"/>
        <w:spacing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t>……………………………………</w:t>
      </w:r>
    </w:p>
    <w:p w14:paraId="446A927F" w14:textId="77777777" w:rsidR="00E20303" w:rsidRDefault="00EF60AE">
      <w:pPr>
        <w:overflowPunct w:val="0"/>
        <w:spacing w:beforeAutospacing="1" w:after="0"/>
        <w:ind w:left="4956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t xml:space="preserve">podpis vedoucího bakalářské práce </w:t>
      </w:r>
    </w:p>
    <w:p w14:paraId="4782EC21" w14:textId="77777777" w:rsidR="00E20303" w:rsidRDefault="00E20303">
      <w:pPr>
        <w:overflowPunct w:val="0"/>
        <w:spacing w:beforeAutospacing="1" w:after="0"/>
        <w:textAlignment w:val="auto"/>
        <w:rPr>
          <w:color w:val="000000"/>
          <w:szCs w:val="24"/>
          <w:lang w:val="pl-PL"/>
        </w:rPr>
      </w:pPr>
    </w:p>
    <w:p w14:paraId="04A97E3E" w14:textId="77777777" w:rsidR="00E20303" w:rsidRDefault="00E20303">
      <w:pPr>
        <w:overflowPunct w:val="0"/>
        <w:spacing w:beforeAutospacing="1" w:after="0"/>
        <w:textAlignment w:val="auto"/>
        <w:rPr>
          <w:b/>
          <w:color w:val="000000"/>
          <w:sz w:val="20"/>
        </w:rPr>
      </w:pPr>
    </w:p>
    <w:p w14:paraId="755CB23D" w14:textId="77777777" w:rsidR="00E20303" w:rsidRDefault="00EF60AE">
      <w:pPr>
        <w:overflowPunct w:val="0"/>
        <w:spacing w:beforeAutospacing="1" w:after="0"/>
        <w:textAlignment w:val="auto"/>
        <w:rPr>
          <w:b/>
          <w:color w:val="000000"/>
          <w:sz w:val="20"/>
        </w:rPr>
      </w:pPr>
      <w:r>
        <w:rPr>
          <w:b/>
          <w:color w:val="000000"/>
          <w:sz w:val="20"/>
        </w:rPr>
        <w:t>Hlavními hodnoticími kritérii při posuzování bakalářské práce jsou:</w:t>
      </w:r>
    </w:p>
    <w:p w14:paraId="002EC454" w14:textId="77777777" w:rsidR="00E20303" w:rsidRDefault="00EF60AE">
      <w:pPr>
        <w:pStyle w:val="Odstavecseseznamem"/>
        <w:numPr>
          <w:ilvl w:val="0"/>
          <w:numId w:val="1"/>
        </w:num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Relevantnost přístupu ke zvolenému tématu, rozsah </w:t>
      </w:r>
      <w:r>
        <w:rPr>
          <w:color w:val="000000"/>
          <w:sz w:val="20"/>
        </w:rPr>
        <w:t>práce</w:t>
      </w:r>
    </w:p>
    <w:p w14:paraId="1D2E68DD" w14:textId="77777777" w:rsidR="00E20303" w:rsidRDefault="00EF60AE">
      <w:pPr>
        <w:pStyle w:val="Odstavecseseznamem"/>
        <w:numPr>
          <w:ilvl w:val="0"/>
          <w:numId w:val="1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Pochopení problematiky, definování cílů práce a jejich naplnění</w:t>
      </w:r>
    </w:p>
    <w:p w14:paraId="1879AF6B" w14:textId="77777777" w:rsidR="00E20303" w:rsidRDefault="00EF60AE">
      <w:pPr>
        <w:pStyle w:val="Odstavecseseznamem"/>
        <w:numPr>
          <w:ilvl w:val="0"/>
          <w:numId w:val="1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Úroveň návrhu vlastního řešení (míra originálnosti, inovativnosti, kvalita zpracování)</w:t>
      </w:r>
    </w:p>
    <w:p w14:paraId="0F4B6887" w14:textId="77777777" w:rsidR="00E20303" w:rsidRDefault="00EF60AE">
      <w:pPr>
        <w:pStyle w:val="Odstavecseseznamem"/>
        <w:numPr>
          <w:ilvl w:val="0"/>
          <w:numId w:val="1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Úroveň textové a dokumentační části (kvalita odborných zdrojů a práce s nimi, jazyková a formální </w:t>
      </w:r>
      <w:r>
        <w:rPr>
          <w:color w:val="000000"/>
          <w:sz w:val="20"/>
        </w:rPr>
        <w:t>úroveň práce)</w:t>
      </w:r>
    </w:p>
    <w:p w14:paraId="5AF5AF8D" w14:textId="77777777" w:rsidR="00E20303" w:rsidRDefault="00EF60AE">
      <w:pPr>
        <w:pStyle w:val="Odstavecseseznamem"/>
        <w:numPr>
          <w:ilvl w:val="0"/>
          <w:numId w:val="1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1E5C8A05" w14:textId="77777777" w:rsidR="00E20303" w:rsidRDefault="00EF60AE">
      <w:pPr>
        <w:overflowPunct w:val="0"/>
        <w:spacing w:beforeAutospacing="1" w:after="0"/>
        <w:textAlignment w:val="auto"/>
        <w:rPr>
          <w:b/>
          <w:color w:val="000000"/>
          <w:sz w:val="20"/>
        </w:rPr>
      </w:pPr>
      <w:r>
        <w:rPr>
          <w:b/>
          <w:color w:val="000000"/>
          <w:sz w:val="20"/>
        </w:rPr>
        <w:t>Zásady pro vypracování bakalářské práce</w:t>
      </w:r>
    </w:p>
    <w:p w14:paraId="5F279477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Textová a dokumentační </w:t>
      </w:r>
      <w:proofErr w:type="spellStart"/>
      <w:r>
        <w:rPr>
          <w:color w:val="000000"/>
          <w:sz w:val="20"/>
        </w:rPr>
        <w:t>část</w:t>
      </w:r>
      <w:proofErr w:type="spellEnd"/>
      <w:r>
        <w:rPr>
          <w:color w:val="000000"/>
          <w:sz w:val="20"/>
        </w:rPr>
        <w:t>:</w:t>
      </w:r>
    </w:p>
    <w:p w14:paraId="0C779158" w14:textId="77777777" w:rsidR="00E20303" w:rsidRDefault="00EF60AE">
      <w:pPr>
        <w:pStyle w:val="Odstavecseseznamem"/>
        <w:numPr>
          <w:ilvl w:val="0"/>
          <w:numId w:val="2"/>
        </w:num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text v rozsahu </w:t>
      </w:r>
      <w:proofErr w:type="gramStart"/>
      <w:r>
        <w:rPr>
          <w:color w:val="000000"/>
          <w:sz w:val="20"/>
        </w:rPr>
        <w:t>20 – 25</w:t>
      </w:r>
      <w:proofErr w:type="gramEnd"/>
      <w:r>
        <w:rPr>
          <w:color w:val="000000"/>
          <w:sz w:val="20"/>
        </w:rPr>
        <w:t xml:space="preserve"> normostran (vlastní text Úvod až Závěr) obsahující popis projektu – rešerše </w:t>
      </w:r>
      <w:r>
        <w:rPr>
          <w:color w:val="000000"/>
          <w:sz w:val="20"/>
        </w:rPr>
        <w:br/>
        <w:t xml:space="preserve">a analýza problematiky (+ obrazové </w:t>
      </w:r>
      <w:r>
        <w:rPr>
          <w:color w:val="000000"/>
          <w:sz w:val="20"/>
        </w:rPr>
        <w:t>přílohy), definice záměru a cíle, popis postupu, popis výsledného řešení; minimální počet relevantních zdrojů 8, z toho minimálně 4 cizojazyčné</w:t>
      </w:r>
    </w:p>
    <w:p w14:paraId="620F96F6" w14:textId="77777777" w:rsidR="00E20303" w:rsidRDefault="00EF60AE">
      <w:pPr>
        <w:pStyle w:val="Odstavecseseznamem"/>
        <w:numPr>
          <w:ilvl w:val="0"/>
          <w:numId w:val="2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obrazový obsah dokumentace projektu – skici, nákresy, vizualizace, výsledné řešení v rozsahu </w:t>
      </w:r>
      <w:r>
        <w:rPr>
          <w:color w:val="000000"/>
          <w:sz w:val="20"/>
        </w:rPr>
        <w:br/>
        <w:t>12 stran A4</w:t>
      </w:r>
    </w:p>
    <w:p w14:paraId="0B1F4BD7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Prakti</w:t>
      </w:r>
      <w:r>
        <w:rPr>
          <w:color w:val="000000"/>
          <w:sz w:val="20"/>
        </w:rPr>
        <w:t>cký tvůrčí výstup:</w:t>
      </w:r>
    </w:p>
    <w:p w14:paraId="4AAD1CDE" w14:textId="77777777" w:rsidR="00E20303" w:rsidRDefault="00EF60AE">
      <w:pPr>
        <w:pStyle w:val="Odstavecseseznamem"/>
        <w:numPr>
          <w:ilvl w:val="0"/>
          <w:numId w:val="2"/>
        </w:num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 xml:space="preserve">prototyp nebo </w:t>
      </w:r>
      <w:proofErr w:type="spellStart"/>
      <w:r>
        <w:rPr>
          <w:color w:val="000000"/>
          <w:sz w:val="20"/>
        </w:rPr>
        <w:t>funkčni</w:t>
      </w:r>
      <w:proofErr w:type="spellEnd"/>
      <w:r>
        <w:rPr>
          <w:color w:val="000000"/>
          <w:sz w:val="20"/>
        </w:rPr>
        <w:t xml:space="preserve">́ řešení v </w:t>
      </w:r>
      <w:proofErr w:type="spellStart"/>
      <w:r>
        <w:rPr>
          <w:color w:val="000000"/>
          <w:sz w:val="20"/>
        </w:rPr>
        <w:t>měřítku</w:t>
      </w:r>
      <w:proofErr w:type="spellEnd"/>
      <w:r>
        <w:rPr>
          <w:color w:val="000000"/>
          <w:sz w:val="20"/>
        </w:rPr>
        <w:t xml:space="preserve"> 1:1 (případně jiné dle charakteru projektu a konzultace </w:t>
      </w:r>
      <w:r>
        <w:rPr>
          <w:color w:val="000000"/>
          <w:sz w:val="20"/>
        </w:rPr>
        <w:br/>
        <w:t xml:space="preserve">s </w:t>
      </w:r>
      <w:proofErr w:type="spellStart"/>
      <w:r>
        <w:rPr>
          <w:color w:val="000000"/>
          <w:sz w:val="20"/>
        </w:rPr>
        <w:t>vedoucím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práce</w:t>
      </w:r>
      <w:proofErr w:type="spellEnd"/>
      <w:r>
        <w:rPr>
          <w:color w:val="000000"/>
          <w:sz w:val="20"/>
        </w:rPr>
        <w:t>)</w:t>
      </w:r>
    </w:p>
    <w:p w14:paraId="6E395F77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A104ADF" w14:textId="77777777" w:rsidR="00E20303" w:rsidRDefault="00EF60AE">
      <w:pPr>
        <w:pStyle w:val="Odstavecseseznamem"/>
        <w:numPr>
          <w:ilvl w:val="0"/>
          <w:numId w:val="2"/>
        </w:numPr>
        <w:overflowPunct w:val="0"/>
        <w:spacing w:beforeAutospacing="1" w:after="0"/>
        <w:textAlignment w:val="auto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graficka</w:t>
      </w:r>
      <w:proofErr w:type="spellEnd"/>
      <w:r>
        <w:rPr>
          <w:color w:val="000000"/>
          <w:sz w:val="20"/>
        </w:rPr>
        <w:t xml:space="preserve">́ prezentace v rozsahu </w:t>
      </w:r>
      <w:proofErr w:type="spellStart"/>
      <w:r>
        <w:rPr>
          <w:color w:val="000000"/>
          <w:sz w:val="20"/>
        </w:rPr>
        <w:t>minimálne</w:t>
      </w:r>
      <w:proofErr w:type="spellEnd"/>
      <w:r>
        <w:rPr>
          <w:color w:val="000000"/>
          <w:sz w:val="20"/>
        </w:rPr>
        <w:t>̌ 2,8 m</w:t>
      </w:r>
      <w:r>
        <w:rPr>
          <w:color w:val="000000"/>
          <w:sz w:val="20"/>
          <w:vertAlign w:val="superscript"/>
        </w:rPr>
        <w:t>2</w:t>
      </w:r>
      <w:r>
        <w:rPr>
          <w:color w:val="000000"/>
          <w:sz w:val="20"/>
        </w:rPr>
        <w:t xml:space="preserve">, multimediální prezentace ve formě a rozsahu </w:t>
      </w:r>
      <w:r>
        <w:rPr>
          <w:color w:val="000000"/>
          <w:sz w:val="20"/>
        </w:rPr>
        <w:br/>
        <w:t>d</w:t>
      </w:r>
      <w:r>
        <w:rPr>
          <w:color w:val="000000"/>
          <w:sz w:val="20"/>
        </w:rPr>
        <w:t xml:space="preserve">le konzultace s </w:t>
      </w:r>
      <w:proofErr w:type="spellStart"/>
      <w:r>
        <w:rPr>
          <w:color w:val="000000"/>
          <w:sz w:val="20"/>
        </w:rPr>
        <w:t>vedoucím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práce</w:t>
      </w:r>
      <w:proofErr w:type="spellEnd"/>
    </w:p>
    <w:p w14:paraId="4E15238E" w14:textId="77777777" w:rsidR="00E20303" w:rsidRDefault="00EF60AE">
      <w:pPr>
        <w:pStyle w:val="Odstavecseseznamem"/>
        <w:numPr>
          <w:ilvl w:val="0"/>
          <w:numId w:val="2"/>
        </w:numPr>
        <w:overflowPunct w:val="0"/>
        <w:spacing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autorská grafická úprava textové / dokumentační části – 1 výtisk</w:t>
      </w:r>
      <w:r>
        <w:rPr>
          <w:color w:val="000000"/>
          <w:sz w:val="20"/>
        </w:rPr>
        <w:br/>
      </w:r>
    </w:p>
    <w:p w14:paraId="1C01D08F" w14:textId="77777777" w:rsidR="00E20303" w:rsidRDefault="00EF60AE">
      <w:pPr>
        <w:overflowPunct w:val="0"/>
        <w:spacing w:beforeAutospacing="1" w:after="0"/>
        <w:textAlignment w:val="auto"/>
        <w:rPr>
          <w:color w:val="000000"/>
          <w:szCs w:val="24"/>
        </w:rPr>
      </w:pPr>
      <w:r>
        <w:rPr>
          <w:color w:val="000000"/>
          <w:sz w:val="20"/>
        </w:rPr>
        <w:t>Pro klasifikaci použijte tuto stupnici:</w:t>
      </w:r>
    </w:p>
    <w:tbl>
      <w:tblPr>
        <w:tblW w:w="9615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566"/>
        <w:gridCol w:w="1600"/>
        <w:gridCol w:w="1600"/>
        <w:gridCol w:w="1602"/>
        <w:gridCol w:w="1599"/>
        <w:gridCol w:w="1648"/>
      </w:tblGrid>
      <w:tr w:rsidR="00E20303" w14:paraId="767F85D6" w14:textId="77777777">
        <w:trPr>
          <w:trHeight w:val="60"/>
        </w:trPr>
        <w:tc>
          <w:tcPr>
            <w:tcW w:w="15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CAACCDA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8184F1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B - velmi</w:t>
            </w:r>
            <w:proofErr w:type="gramEnd"/>
            <w:r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D5B870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6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1184F2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5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25ECE4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6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8FDAA6A" w14:textId="77777777" w:rsidR="00E20303" w:rsidRDefault="00EF60AE">
            <w:pPr>
              <w:overflowPunct w:val="0"/>
              <w:spacing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153E6113" w14:textId="77777777" w:rsidR="00E20303" w:rsidRDefault="00E20303">
      <w:pPr>
        <w:spacing w:after="0"/>
        <w:jc w:val="both"/>
        <w:rPr>
          <w:szCs w:val="24"/>
        </w:rPr>
      </w:pPr>
    </w:p>
    <w:sectPr w:rsidR="00E203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F13E8" w14:textId="77777777" w:rsidR="00000000" w:rsidRDefault="00EF60AE">
      <w:pPr>
        <w:spacing w:after="0"/>
      </w:pPr>
      <w:r>
        <w:separator/>
      </w:r>
    </w:p>
  </w:endnote>
  <w:endnote w:type="continuationSeparator" w:id="0">
    <w:p w14:paraId="45388169" w14:textId="77777777" w:rsidR="00000000" w:rsidRDefault="00EF60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FC9DE" w14:textId="77777777" w:rsidR="00E20303" w:rsidRDefault="00E2030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BB0D4" w14:textId="77777777" w:rsidR="00E20303" w:rsidRDefault="00E203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6F245" w14:textId="77777777" w:rsidR="00E20303" w:rsidRDefault="00E203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04F5B" w14:textId="77777777" w:rsidR="00000000" w:rsidRDefault="00EF60AE">
      <w:pPr>
        <w:spacing w:after="0"/>
      </w:pPr>
      <w:r>
        <w:separator/>
      </w:r>
    </w:p>
  </w:footnote>
  <w:footnote w:type="continuationSeparator" w:id="0">
    <w:p w14:paraId="7A360C72" w14:textId="77777777" w:rsidR="00000000" w:rsidRDefault="00EF60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A5544" w14:textId="77777777" w:rsidR="00E20303" w:rsidRDefault="00E2030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97A22" w14:textId="77777777" w:rsidR="00E20303" w:rsidRDefault="00E20303">
    <w:pPr>
      <w:pStyle w:val="Zhlav"/>
      <w:jc w:val="center"/>
    </w:pPr>
  </w:p>
  <w:p w14:paraId="60EF70D6" w14:textId="77777777" w:rsidR="00E20303" w:rsidRDefault="00E2030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0" w:type="dxa"/>
      <w:tblInd w:w="-68" w:type="dxa"/>
      <w:tblLayout w:type="fixed"/>
      <w:tblLook w:val="04A0" w:firstRow="1" w:lastRow="0" w:firstColumn="1" w:lastColumn="0" w:noHBand="0" w:noVBand="1"/>
    </w:tblPr>
    <w:tblGrid>
      <w:gridCol w:w="9140"/>
    </w:tblGrid>
    <w:tr w:rsidR="00E20303" w14:paraId="69257D13" w14:textId="77777777">
      <w:tc>
        <w:tcPr>
          <w:tcW w:w="9140" w:type="dxa"/>
          <w:tcBorders>
            <w:bottom w:val="single" w:sz="4" w:space="0" w:color="000000"/>
          </w:tcBorders>
          <w:shd w:val="clear" w:color="auto" w:fill="auto"/>
        </w:tcPr>
        <w:p w14:paraId="0E3A2EE3" w14:textId="77777777" w:rsidR="00E20303" w:rsidRDefault="00EF60AE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226333FC" wp14:editId="52CE03A4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3C2E19" w14:textId="77777777" w:rsidR="00E20303" w:rsidRDefault="00E203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C724F"/>
    <w:multiLevelType w:val="multilevel"/>
    <w:tmpl w:val="2AC884E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A55461F"/>
    <w:multiLevelType w:val="multilevel"/>
    <w:tmpl w:val="B762D0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547132"/>
    <w:multiLevelType w:val="multilevel"/>
    <w:tmpl w:val="C32865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03"/>
    <w:rsid w:val="00E20303"/>
    <w:rsid w:val="00E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7362"/>
  <w15:docId w15:val="{B6076A2C-B3CF-4408-A0B0-A6A5853E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qFormat/>
    <w:rsid w:val="005A4D36"/>
    <w:rPr>
      <w:sz w:val="24"/>
    </w:rPr>
  </w:style>
  <w:style w:type="character" w:customStyle="1" w:styleId="ZhlavChar">
    <w:name w:val="Záhlaví Char"/>
    <w:link w:val="Zhlav"/>
    <w:uiPriority w:val="99"/>
    <w:qFormat/>
    <w:rsid w:val="005A4D36"/>
    <w:rPr>
      <w:rFonts w:ascii="Berlin CE" w:hAnsi="Berlin CE"/>
      <w:sz w:val="18"/>
      <w:szCs w:val="24"/>
    </w:rPr>
  </w:style>
  <w:style w:type="character" w:customStyle="1" w:styleId="TextbublinyChar">
    <w:name w:val="Text bubliny Char"/>
    <w:link w:val="Textbubliny"/>
    <w:qFormat/>
    <w:rsid w:val="005A4D36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 w:val="0"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qFormat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qFormat/>
    <w:rsid w:val="005A4D36"/>
    <w:pPr>
      <w:spacing w:after="0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989E60-B74B-4B2A-8A9F-8E2E85C13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00406292-4964-4929-9097-6365269a3cb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663</Words>
  <Characters>3912</Characters>
  <Application>Microsoft Office Word</Application>
  <DocSecurity>4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protokolu o ZS č</vt:lpstr>
    </vt:vector>
  </TitlesOfParts>
  <Company>Přátelé Kryštůfka Robina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dc:description/>
  <cp:lastModifiedBy>Hana Marečková</cp:lastModifiedBy>
  <cp:revision>2</cp:revision>
  <cp:lastPrinted>2025-06-13T09:36:00Z</cp:lastPrinted>
  <dcterms:created xsi:type="dcterms:W3CDTF">2025-06-13T09:40:00Z</dcterms:created>
  <dcterms:modified xsi:type="dcterms:W3CDTF">2025-06-13T09:40:00Z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