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0D4DFA0A" w:rsidR="00CA34A9" w:rsidRPr="00F91188" w:rsidRDefault="008C392C" w:rsidP="0073639B">
      <w:pPr>
        <w:spacing w:after="0" w:line="240" w:lineRule="auto"/>
        <w:jc w:val="center"/>
        <w:rPr>
          <w:b/>
          <w:bCs/>
          <w:caps/>
          <w:sz w:val="32"/>
          <w:szCs w:val="32"/>
          <w:lang w:val="en-GB"/>
        </w:rPr>
      </w:pPr>
      <w:r w:rsidRPr="00F91188">
        <w:rPr>
          <w:b/>
          <w:bCs/>
          <w:caps/>
          <w:sz w:val="32"/>
          <w:szCs w:val="32"/>
          <w:lang w:val="en-GB"/>
        </w:rPr>
        <w:t>Master’s thesis supervisor’s report</w:t>
      </w:r>
    </w:p>
    <w:p w14:paraId="139ACEF7" w14:textId="77777777" w:rsidR="00A40E93" w:rsidRPr="00F91188" w:rsidRDefault="00A40E93" w:rsidP="00A40E93">
      <w:pPr>
        <w:pStyle w:val="Default"/>
        <w:rPr>
          <w:lang w:val="en-GB"/>
        </w:rPr>
      </w:pPr>
    </w:p>
    <w:p w14:paraId="26C3E92D" w14:textId="3485A41C"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Student’s name</w:t>
      </w:r>
      <w:r w:rsidR="00A40E93" w:rsidRPr="00F91188">
        <w:rPr>
          <w:rFonts w:asciiTheme="minorHAnsi" w:hAnsiTheme="minorHAnsi" w:cstheme="minorHAnsi"/>
          <w:sz w:val="22"/>
          <w:szCs w:val="22"/>
          <w:lang w:val="en-GB"/>
        </w:rPr>
        <w:t xml:space="preserve">: </w:t>
      </w:r>
      <w:r w:rsidR="009D3803">
        <w:t xml:space="preserve">Abolarin Christianah </w:t>
      </w:r>
      <w:proofErr w:type="spellStart"/>
      <w:r w:rsidR="009D3803">
        <w:t>Tosin</w:t>
      </w:r>
      <w:proofErr w:type="spellEnd"/>
    </w:p>
    <w:p w14:paraId="00D6BB86" w14:textId="497185BD"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 xml:space="preserve">Master’s Thesis Supervisor </w:t>
      </w:r>
      <w:r w:rsidR="006C4198" w:rsidRPr="00F91188">
        <w:rPr>
          <w:rFonts w:asciiTheme="minorHAnsi" w:hAnsiTheme="minorHAnsi" w:cstheme="minorHAnsi"/>
          <w:sz w:val="22"/>
          <w:szCs w:val="22"/>
          <w:lang w:val="en-GB"/>
        </w:rPr>
        <w:t>(</w:t>
      </w:r>
      <w:r w:rsidRPr="00F91188">
        <w:rPr>
          <w:rFonts w:asciiTheme="minorHAnsi" w:hAnsiTheme="minorHAnsi" w:cstheme="minorHAnsi"/>
          <w:sz w:val="22"/>
          <w:szCs w:val="22"/>
          <w:lang w:val="en-GB"/>
        </w:rPr>
        <w:t>MT</w:t>
      </w:r>
      <w:r w:rsidR="006C4198" w:rsidRPr="00F91188">
        <w:rPr>
          <w:rFonts w:asciiTheme="minorHAnsi" w:hAnsiTheme="minorHAnsi" w:cstheme="minorHAnsi"/>
          <w:sz w:val="22"/>
          <w:szCs w:val="22"/>
          <w:lang w:val="en-GB"/>
        </w:rPr>
        <w:t>)</w:t>
      </w:r>
      <w:r w:rsidR="00A40E93" w:rsidRPr="00F91188">
        <w:rPr>
          <w:rFonts w:asciiTheme="minorHAnsi" w:hAnsiTheme="minorHAnsi" w:cstheme="minorHAnsi"/>
          <w:sz w:val="22"/>
          <w:szCs w:val="22"/>
          <w:lang w:val="en-GB"/>
        </w:rPr>
        <w:t>:</w:t>
      </w:r>
      <w:r w:rsidR="0073639B" w:rsidRPr="00F91188">
        <w:rPr>
          <w:rFonts w:asciiTheme="minorHAnsi" w:hAnsiTheme="minorHAnsi" w:cstheme="minorHAnsi"/>
          <w:sz w:val="22"/>
          <w:szCs w:val="22"/>
          <w:lang w:val="en-GB"/>
        </w:rPr>
        <w:t xml:space="preserve"> </w:t>
      </w:r>
      <w:r w:rsidR="009D3803">
        <w:rPr>
          <w:rFonts w:asciiTheme="minorHAnsi" w:hAnsiTheme="minorHAnsi" w:cstheme="minorHAnsi"/>
          <w:sz w:val="22"/>
          <w:szCs w:val="22"/>
          <w:lang w:val="en-GB"/>
        </w:rPr>
        <w:t>doc. Ing. Adriana Knápková</w:t>
      </w:r>
      <w:r w:rsidR="00E4311D">
        <w:rPr>
          <w:rFonts w:asciiTheme="minorHAnsi" w:hAnsiTheme="minorHAnsi" w:cstheme="minorHAnsi"/>
          <w:sz w:val="22"/>
          <w:szCs w:val="22"/>
          <w:lang w:val="en-GB"/>
        </w:rPr>
        <w:t>, Ph.D.</w:t>
      </w:r>
    </w:p>
    <w:p w14:paraId="09E4DE65" w14:textId="253F1067" w:rsidR="0073639B" w:rsidRPr="00F91188" w:rsidRDefault="008C392C" w:rsidP="0073639B">
      <w:pPr>
        <w:spacing w:after="120" w:line="240" w:lineRule="auto"/>
        <w:rPr>
          <w:rFonts w:cstheme="minorHAnsi"/>
          <w:lang w:val="en-GB"/>
        </w:rPr>
      </w:pPr>
      <w:r w:rsidRPr="00F91188">
        <w:rPr>
          <w:rFonts w:cstheme="minorHAnsi"/>
          <w:lang w:val="en-GB"/>
        </w:rPr>
        <w:t>MT topic</w:t>
      </w:r>
      <w:r w:rsidR="0073639B" w:rsidRPr="00F91188">
        <w:rPr>
          <w:rFonts w:cstheme="minorHAnsi"/>
          <w:lang w:val="en-GB"/>
        </w:rPr>
        <w:t xml:space="preserve">: </w:t>
      </w:r>
      <w:r w:rsidR="009D3803">
        <w:t>IMPACT OF ENVIRONMENTAL SOCIAL GOVERNANCE ON FINANCIAL PERFORMANCE AND PUBLIC PRECEPTION OF BEVERAGE INDUSTRY</w:t>
      </w:r>
    </w:p>
    <w:p w14:paraId="35028D0F" w14:textId="767D3E7F" w:rsidR="00A40E93"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Acad. year</w:t>
      </w:r>
      <w:r w:rsidR="00A40E93" w:rsidRPr="00F91188">
        <w:rPr>
          <w:rFonts w:asciiTheme="minorHAnsi" w:hAnsiTheme="minorHAnsi" w:cstheme="minorHAnsi"/>
          <w:sz w:val="22"/>
          <w:szCs w:val="22"/>
          <w:lang w:val="en-GB"/>
        </w:rPr>
        <w:t>:</w:t>
      </w:r>
      <w:r w:rsidR="0085398A" w:rsidRPr="00F91188">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Content>
          <w:r w:rsidR="009D3803">
            <w:rPr>
              <w:rFonts w:asciiTheme="minorHAnsi" w:hAnsiTheme="minorHAnsi" w:cstheme="minorHAnsi"/>
              <w:sz w:val="22"/>
              <w:szCs w:val="22"/>
              <w:lang w:val="en-GB"/>
            </w:rPr>
            <w:t>2024/2025</w:t>
          </w:r>
        </w:sdtContent>
      </w:sdt>
    </w:p>
    <w:p w14:paraId="53E2DFDC" w14:textId="5DBCE717" w:rsidR="006C4198" w:rsidRPr="00F91188" w:rsidRDefault="006C4198" w:rsidP="006C4198">
      <w:pPr>
        <w:spacing w:after="0" w:line="240" w:lineRule="auto"/>
        <w:jc w:val="both"/>
        <w:rPr>
          <w:rFonts w:cstheme="minorHAnsi"/>
          <w:sz w:val="20"/>
          <w:lang w:val="en-GB"/>
        </w:rPr>
      </w:pPr>
    </w:p>
    <w:p w14:paraId="736E90B5" w14:textId="77777777" w:rsidR="008C392C" w:rsidRPr="00F91188" w:rsidRDefault="008C392C" w:rsidP="008C392C">
      <w:pPr>
        <w:spacing w:after="0" w:line="240" w:lineRule="auto"/>
        <w:jc w:val="both"/>
        <w:rPr>
          <w:rFonts w:cstheme="minorHAnsi"/>
          <w:b/>
          <w:sz w:val="20"/>
          <w:lang w:val="en-GB"/>
        </w:rPr>
      </w:pPr>
      <w:r w:rsidRPr="00F91188">
        <w:rPr>
          <w:rFonts w:cstheme="minorHAnsi"/>
          <w:b/>
          <w:sz w:val="20"/>
          <w:lang w:val="en-GB"/>
        </w:rPr>
        <w:t>Notes on completing the report:</w:t>
      </w:r>
    </w:p>
    <w:p w14:paraId="5F18A091" w14:textId="36475959" w:rsidR="00C4797A" w:rsidRPr="00DB74E1" w:rsidRDefault="00042E28" w:rsidP="00C4797A">
      <w:pPr>
        <w:pStyle w:val="Odstavecseseznamem"/>
        <w:numPr>
          <w:ilvl w:val="0"/>
          <w:numId w:val="5"/>
        </w:numPr>
        <w:spacing w:after="0" w:line="240" w:lineRule="auto"/>
        <w:ind w:left="284" w:hanging="284"/>
        <w:contextualSpacing w:val="0"/>
        <w:jc w:val="both"/>
        <w:rPr>
          <w:rFonts w:cstheme="minorHAnsi"/>
          <w:i/>
          <w:sz w:val="20"/>
          <w:lang w:val="en-GB"/>
        </w:rPr>
      </w:pPr>
      <w:r>
        <w:rPr>
          <w:rFonts w:cstheme="minorHAnsi"/>
          <w:i/>
          <w:sz w:val="20"/>
          <w:lang w:val="en-GB"/>
        </w:rPr>
        <w:t xml:space="preserve">A - </w:t>
      </w:r>
      <w:r w:rsidR="00C4797A" w:rsidRPr="008A22F0">
        <w:rPr>
          <w:rFonts w:cstheme="minorHAnsi"/>
          <w:i/>
          <w:sz w:val="20"/>
          <w:lang w:val="en-GB"/>
        </w:rPr>
        <w:t>fulfilled very well with no remarks, B - fulfilled very well with minor remarks, C - fulfilled at an average level, D - fulfilled with deficiencies, E - fulfilled but with significant deficiencies, F - not fulfilled</w:t>
      </w:r>
      <w:r w:rsidR="00C4797A" w:rsidRPr="00BF552D">
        <w:rPr>
          <w:rFonts w:cstheme="minorHAnsi"/>
          <w:i/>
          <w:sz w:val="20"/>
          <w:lang w:val="en-GB"/>
        </w:rPr>
        <w:t>.</w:t>
      </w:r>
    </w:p>
    <w:p w14:paraId="4ED4CB98" w14:textId="77777777" w:rsidR="00C4797A" w:rsidRDefault="00C4797A" w:rsidP="00C4797A">
      <w:pPr>
        <w:pStyle w:val="Odstavecseseznamem"/>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If any criterion is graded F, the thesis must be evaluated as unsatisfactory overall, not meeting the criteria for the MT defence, and such a thesis cannot be recommended for</w:t>
      </w:r>
      <w:r>
        <w:rPr>
          <w:rFonts w:cstheme="minorHAnsi"/>
          <w:i/>
          <w:sz w:val="20"/>
          <w:lang w:val="en-GB"/>
        </w:rPr>
        <w:t xml:space="preserve"> the</w:t>
      </w:r>
      <w:r w:rsidRPr="006B5888">
        <w:rPr>
          <w:rFonts w:cstheme="minorHAnsi"/>
          <w:i/>
          <w:sz w:val="20"/>
          <w:lang w:val="en-GB"/>
        </w:rPr>
        <w:t xml:space="preserve"> defence</w:t>
      </w:r>
      <w:r>
        <w:rPr>
          <w:rFonts w:cstheme="minorHAnsi"/>
          <w:i/>
          <w:sz w:val="20"/>
          <w:lang w:val="en-GB"/>
        </w:rPr>
        <w:t>.</w:t>
      </w:r>
    </w:p>
    <w:p w14:paraId="549355CB" w14:textId="5C2CF543" w:rsidR="00C4797A" w:rsidRDefault="00C4797A" w:rsidP="00C4797A">
      <w:pPr>
        <w:pStyle w:val="Odstavecseseznamem"/>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 xml:space="preserve">MT </w:t>
      </w:r>
      <w:r w:rsidR="00024F3D">
        <w:rPr>
          <w:rFonts w:cstheme="minorHAnsi"/>
          <w:i/>
          <w:sz w:val="20"/>
          <w:lang w:val="en-GB"/>
        </w:rPr>
        <w:t>Supervisor</w:t>
      </w:r>
      <w:r w:rsidRPr="006B5888">
        <w:rPr>
          <w:rFonts w:cstheme="minorHAnsi"/>
          <w:i/>
          <w:sz w:val="20"/>
          <w:lang w:val="en-GB"/>
        </w:rPr>
        <w:t xml:space="preserve"> must comment verbally on each evaluation criterion!</w:t>
      </w:r>
    </w:p>
    <w:p w14:paraId="44FF3E59" w14:textId="77777777" w:rsidR="006C4198" w:rsidRPr="00F91188" w:rsidRDefault="006C4198" w:rsidP="00CC5272">
      <w:pPr>
        <w:tabs>
          <w:tab w:val="right" w:pos="10206"/>
        </w:tabs>
        <w:spacing w:after="120" w:line="240" w:lineRule="auto"/>
        <w:jc w:val="both"/>
        <w:rPr>
          <w:rFonts w:cstheme="minorHAnsi"/>
          <w:b/>
          <w:lang w:val="en-GB"/>
        </w:rPr>
      </w:pPr>
    </w:p>
    <w:p w14:paraId="2EA51542" w14:textId="552C0FCA" w:rsidR="00A40E93" w:rsidRPr="00F91188" w:rsidRDefault="008C392C" w:rsidP="0024258E">
      <w:pPr>
        <w:tabs>
          <w:tab w:val="right" w:pos="10206"/>
        </w:tabs>
        <w:spacing w:after="120" w:line="240" w:lineRule="auto"/>
        <w:ind w:left="142"/>
        <w:jc w:val="both"/>
        <w:rPr>
          <w:rFonts w:cstheme="minorHAnsi"/>
          <w:b/>
          <w:lang w:val="en-GB"/>
        </w:rPr>
      </w:pPr>
      <w:r w:rsidRPr="00F91188">
        <w:rPr>
          <w:rFonts w:cstheme="minorHAnsi"/>
          <w:b/>
          <w:lang w:val="en-GB"/>
        </w:rPr>
        <w:t>Assessment criteria</w:t>
      </w:r>
      <w:r w:rsidR="00A40E93" w:rsidRPr="00F91188">
        <w:rPr>
          <w:rFonts w:cstheme="minorHAnsi"/>
          <w:b/>
          <w:lang w:val="en-GB"/>
        </w:rPr>
        <w:t xml:space="preserve">: </w:t>
      </w:r>
      <w:r w:rsidR="00A40E93" w:rsidRPr="00F91188">
        <w:rPr>
          <w:rFonts w:cstheme="minorHAnsi"/>
          <w:b/>
          <w:lang w:val="en-GB"/>
        </w:rPr>
        <w:tab/>
      </w:r>
      <w:r w:rsidRPr="00F91188">
        <w:rPr>
          <w:rFonts w:cstheme="minorHAnsi"/>
          <w:b/>
          <w:lang w:val="en-GB"/>
        </w:rPr>
        <w:t>Assessment</w:t>
      </w:r>
    </w:p>
    <w:tbl>
      <w:tblPr>
        <w:tblStyle w:val="Mkatabulky"/>
        <w:tblW w:w="10475" w:type="dxa"/>
        <w:tblLook w:val="04A0" w:firstRow="1" w:lastRow="0" w:firstColumn="1" w:lastColumn="0" w:noHBand="0" w:noVBand="1"/>
      </w:tblPr>
      <w:tblGrid>
        <w:gridCol w:w="8774"/>
        <w:gridCol w:w="1701"/>
      </w:tblGrid>
      <w:tr w:rsidR="000E094A" w:rsidRPr="00F91188" w14:paraId="21107E0A" w14:textId="77777777" w:rsidTr="00694399">
        <w:tc>
          <w:tcPr>
            <w:tcW w:w="8774" w:type="dxa"/>
            <w:tcBorders>
              <w:top w:val="single" w:sz="12" w:space="0" w:color="auto"/>
              <w:left w:val="single" w:sz="12" w:space="0" w:color="auto"/>
              <w:bottom w:val="single" w:sz="12" w:space="0" w:color="auto"/>
            </w:tcBorders>
          </w:tcPr>
          <w:p w14:paraId="1E501D4D" w14:textId="7C4D43B1"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1</w:t>
            </w:r>
            <w:r w:rsidR="00DC7D52" w:rsidRPr="00F91188">
              <w:rPr>
                <w:rFonts w:cstheme="minorHAnsi"/>
                <w:b/>
                <w:lang w:val="en-GB"/>
              </w:rPr>
              <w:t xml:space="preserve">. </w:t>
            </w:r>
            <w:r w:rsidR="00F91188">
              <w:rPr>
                <w:rFonts w:cstheme="minorHAnsi"/>
                <w:b/>
                <w:lang w:val="en-GB"/>
              </w:rPr>
              <w:t>Thesis Objectives and Methods</w:t>
            </w:r>
          </w:p>
        </w:tc>
        <w:sdt>
          <w:sdtPr>
            <w:rPr>
              <w:rFonts w:cstheme="minorHAnsi"/>
              <w:b/>
              <w:lang w:val="en-G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0280C4F4" w14:textId="10ECBEC3" w:rsidR="000E094A" w:rsidRPr="00F91188" w:rsidRDefault="00FE470A" w:rsidP="00694399">
                <w:pPr>
                  <w:tabs>
                    <w:tab w:val="right" w:pos="8789"/>
                  </w:tabs>
                  <w:jc w:val="center"/>
                  <w:rPr>
                    <w:rFonts w:cstheme="minorHAnsi"/>
                    <w:b/>
                    <w:lang w:val="en-GB"/>
                  </w:rPr>
                </w:pPr>
                <w:r>
                  <w:rPr>
                    <w:rFonts w:cstheme="minorHAnsi"/>
                    <w:b/>
                    <w:lang w:val="en-GB"/>
                  </w:rPr>
                  <w:t>C</w:t>
                </w:r>
              </w:p>
            </w:tc>
          </w:sdtContent>
        </w:sdt>
      </w:tr>
      <w:tr w:rsidR="000E094A" w:rsidRPr="00F91188"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6BEDE3C6" w14:textId="171C9839" w:rsidR="000E094A" w:rsidRPr="00CC1D10" w:rsidRDefault="00F91188" w:rsidP="00CD12C3">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Pr="00DB74E1">
              <w:rPr>
                <w:rFonts w:cstheme="minorHAnsi"/>
                <w:i/>
                <w:sz w:val="20"/>
                <w:lang w:val="en-GB"/>
              </w:rPr>
              <w:t>:</w:t>
            </w:r>
            <w:proofErr w:type="gramEnd"/>
            <w:r w:rsidRPr="00DB74E1">
              <w:rPr>
                <w:rFonts w:cstheme="minorHAnsi"/>
                <w:i/>
                <w:sz w:val="20"/>
                <w:lang w:val="en-GB"/>
              </w:rPr>
              <w:t xml:space="preserve"> </w:t>
            </w:r>
            <w:r w:rsidRPr="00C91713">
              <w:rPr>
                <w:rFonts w:cstheme="minorHAnsi"/>
                <w:i/>
                <w:sz w:val="20"/>
                <w:lang w:val="en-GB"/>
              </w:rPr>
              <w:t>clarity of the formulation of the thesis objectives and the methods used in the thesis elaboration; evaluation of the objectives of the thesis following the thesis theme; the methods and procedures chosen to fulfil the thesis objectives</w:t>
            </w:r>
            <w:r w:rsidRPr="00DB74E1">
              <w:rPr>
                <w:rFonts w:cstheme="minorHAnsi"/>
                <w:i/>
                <w:sz w:val="20"/>
                <w:lang w:val="en-GB"/>
              </w:rPr>
              <w:t xml:space="preserve">. </w:t>
            </w:r>
          </w:p>
          <w:p w14:paraId="204804A3" w14:textId="77777777" w:rsidR="008B781B" w:rsidRPr="00F91188" w:rsidRDefault="008B781B" w:rsidP="00CD12C3">
            <w:pPr>
              <w:tabs>
                <w:tab w:val="right" w:pos="8789"/>
              </w:tabs>
              <w:jc w:val="both"/>
              <w:rPr>
                <w:rFonts w:cstheme="minorHAnsi"/>
                <w:lang w:val="en-GB"/>
              </w:rPr>
            </w:pPr>
          </w:p>
          <w:p w14:paraId="05E6B5AA" w14:textId="5FE8C80D" w:rsidR="000E094A" w:rsidRPr="00CC1D10" w:rsidRDefault="00CC1D10" w:rsidP="00CD12C3">
            <w:pPr>
              <w:tabs>
                <w:tab w:val="right" w:pos="8789"/>
              </w:tabs>
              <w:jc w:val="both"/>
              <w:rPr>
                <w:rFonts w:cstheme="minorHAnsi"/>
                <w:color w:val="4472C4" w:themeColor="accent1"/>
                <w:lang w:val="en-GB"/>
              </w:rPr>
            </w:pPr>
            <w:r w:rsidRPr="00CC1D10">
              <w:rPr>
                <w:rFonts w:cstheme="minorHAnsi"/>
                <w:color w:val="4472C4" w:themeColor="accent1"/>
                <w:lang w:val="en-GB"/>
              </w:rPr>
              <w:t xml:space="preserve">The aim is clearly </w:t>
            </w:r>
            <w:proofErr w:type="gramStart"/>
            <w:r w:rsidRPr="00CC1D10">
              <w:rPr>
                <w:rFonts w:cstheme="minorHAnsi"/>
                <w:color w:val="4472C4" w:themeColor="accent1"/>
                <w:lang w:val="en-GB"/>
              </w:rPr>
              <w:t>stated</w:t>
            </w:r>
            <w:proofErr w:type="gramEnd"/>
            <w:r w:rsidRPr="00CC1D10">
              <w:rPr>
                <w:rFonts w:cstheme="minorHAnsi"/>
                <w:color w:val="4472C4" w:themeColor="accent1"/>
                <w:lang w:val="en-GB"/>
              </w:rPr>
              <w:t xml:space="preserve"> and the methods and procedures used are also appropriate.</w:t>
            </w:r>
          </w:p>
          <w:p w14:paraId="7ED3E311" w14:textId="77777777" w:rsidR="000E094A" w:rsidRPr="00F91188" w:rsidRDefault="000E094A" w:rsidP="00CD12C3">
            <w:pPr>
              <w:tabs>
                <w:tab w:val="right" w:pos="8789"/>
              </w:tabs>
              <w:jc w:val="both"/>
              <w:rPr>
                <w:rFonts w:cstheme="minorHAnsi"/>
                <w:lang w:val="en-GB"/>
              </w:rPr>
            </w:pPr>
          </w:p>
        </w:tc>
      </w:tr>
      <w:tr w:rsidR="000E094A" w:rsidRPr="00F91188" w14:paraId="085D0199" w14:textId="77777777" w:rsidTr="00694399">
        <w:tc>
          <w:tcPr>
            <w:tcW w:w="8774" w:type="dxa"/>
            <w:tcBorders>
              <w:top w:val="single" w:sz="12" w:space="0" w:color="auto"/>
              <w:left w:val="single" w:sz="12" w:space="0" w:color="auto"/>
              <w:bottom w:val="single" w:sz="12" w:space="0" w:color="auto"/>
            </w:tcBorders>
          </w:tcPr>
          <w:p w14:paraId="1CE5445A" w14:textId="6409036B"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2</w:t>
            </w:r>
            <w:r w:rsidR="00DC7D52" w:rsidRPr="00F91188">
              <w:rPr>
                <w:rFonts w:cstheme="minorHAnsi"/>
                <w:b/>
                <w:lang w:val="en-GB"/>
              </w:rPr>
              <w:t xml:space="preserve">. </w:t>
            </w:r>
            <w:r w:rsidR="00F91188">
              <w:rPr>
                <w:rFonts w:cstheme="minorHAnsi"/>
                <w:b/>
                <w:lang w:val="en-GB"/>
              </w:rPr>
              <w:t>Theoretical Background</w:t>
            </w:r>
          </w:p>
        </w:tc>
        <w:sdt>
          <w:sdtPr>
            <w:rPr>
              <w:rFonts w:cstheme="minorHAnsi"/>
              <w:b/>
              <w:lang w:val="en-G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27BF46F" w14:textId="04D0D2A1" w:rsidR="000E094A" w:rsidRPr="00F91188" w:rsidRDefault="00FE470A" w:rsidP="00694399">
                <w:pPr>
                  <w:tabs>
                    <w:tab w:val="right" w:pos="8789"/>
                  </w:tabs>
                  <w:jc w:val="center"/>
                  <w:rPr>
                    <w:rFonts w:cstheme="minorHAnsi"/>
                    <w:b/>
                    <w:lang w:val="en-GB"/>
                  </w:rPr>
                </w:pPr>
                <w:r>
                  <w:rPr>
                    <w:rFonts w:cstheme="minorHAnsi"/>
                    <w:b/>
                    <w:lang w:val="en-GB"/>
                  </w:rPr>
                  <w:t>C</w:t>
                </w:r>
              </w:p>
            </w:tc>
          </w:sdtContent>
        </w:sdt>
      </w:tr>
      <w:tr w:rsidR="000E094A" w:rsidRPr="00F91188"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A2E5471" w:rsidR="008B781B" w:rsidRPr="00F91188" w:rsidRDefault="00F91188" w:rsidP="008B781B">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Pr="00DB74E1">
              <w:rPr>
                <w:rFonts w:cstheme="minorHAnsi"/>
                <w:i/>
                <w:sz w:val="20"/>
                <w:lang w:val="en-GB"/>
              </w:rPr>
              <w:t>:</w:t>
            </w:r>
            <w:proofErr w:type="gramEnd"/>
            <w:r w:rsidRPr="00DB74E1">
              <w:rPr>
                <w:rFonts w:cstheme="minorHAnsi"/>
                <w:i/>
                <w:sz w:val="20"/>
                <w:lang w:val="en-GB"/>
              </w:rPr>
              <w:t xml:space="preserve"> </w:t>
            </w:r>
            <w:r w:rsidRPr="008976A8">
              <w:rPr>
                <w:rFonts w:cstheme="minorHAnsi"/>
                <w:i/>
                <w:sz w:val="20"/>
                <w:lang w:val="en-GB"/>
              </w:rPr>
              <w:t>the content of the critical literature research; the appropriateness of the chosen domestic and foreign</w:t>
            </w:r>
            <w:r>
              <w:rPr>
                <w:rFonts w:cstheme="minorHAnsi"/>
                <w:i/>
                <w:sz w:val="20"/>
                <w:lang w:val="en-GB"/>
              </w:rPr>
              <w:t xml:space="preserve"> literature</w:t>
            </w:r>
            <w:r w:rsidRPr="008976A8">
              <w:rPr>
                <w:rFonts w:cstheme="minorHAnsi"/>
                <w:i/>
                <w:sz w:val="20"/>
                <w:lang w:val="en-GB"/>
              </w:rPr>
              <w:t xml:space="preserve"> sources; the method of citing sources in an adequate manner</w:t>
            </w:r>
            <w:r w:rsidR="008B781B" w:rsidRPr="00F91188">
              <w:rPr>
                <w:rFonts w:cstheme="minorHAnsi"/>
                <w:i/>
                <w:sz w:val="20"/>
                <w:lang w:val="en-GB"/>
              </w:rPr>
              <w:t>.</w:t>
            </w:r>
          </w:p>
          <w:p w14:paraId="7A1DD9C3" w14:textId="77777777" w:rsidR="000E094A" w:rsidRPr="00F91188" w:rsidRDefault="000E094A" w:rsidP="00CD12C3">
            <w:pPr>
              <w:tabs>
                <w:tab w:val="right" w:pos="8789"/>
              </w:tabs>
              <w:jc w:val="both"/>
              <w:rPr>
                <w:rFonts w:cstheme="minorHAnsi"/>
                <w:lang w:val="en-GB"/>
              </w:rPr>
            </w:pPr>
          </w:p>
          <w:p w14:paraId="25A3FE0D" w14:textId="15F10F4F" w:rsidR="00987B93" w:rsidRPr="00FE470A" w:rsidRDefault="00FE470A" w:rsidP="00CD12C3">
            <w:pPr>
              <w:tabs>
                <w:tab w:val="right" w:pos="8789"/>
              </w:tabs>
              <w:jc w:val="both"/>
              <w:rPr>
                <w:rFonts w:cstheme="minorHAnsi"/>
                <w:color w:val="4472C4" w:themeColor="accent1"/>
                <w:lang w:val="en-GB"/>
              </w:rPr>
            </w:pPr>
            <w:r w:rsidRPr="00FE470A">
              <w:rPr>
                <w:rFonts w:cstheme="minorHAnsi"/>
                <w:color w:val="4472C4" w:themeColor="accent1"/>
                <w:lang w:val="en-GB"/>
              </w:rPr>
              <w:t xml:space="preserve">The theoretical part of the </w:t>
            </w:r>
            <w:r w:rsidR="00AA108E">
              <w:rPr>
                <w:rFonts w:cstheme="minorHAnsi"/>
                <w:color w:val="4472C4" w:themeColor="accent1"/>
                <w:lang w:val="en-GB"/>
              </w:rPr>
              <w:t>diploma thesis</w:t>
            </w:r>
            <w:r w:rsidRPr="00FE470A">
              <w:rPr>
                <w:rFonts w:cstheme="minorHAnsi"/>
                <w:color w:val="4472C4" w:themeColor="accent1"/>
                <w:lang w:val="en-GB"/>
              </w:rPr>
              <w:t xml:space="preserve"> is well prepared with the use of adequate foreign literary sources. The method of citation is done in an adequate way.</w:t>
            </w:r>
          </w:p>
          <w:p w14:paraId="11095BF4" w14:textId="77777777" w:rsidR="008B781B" w:rsidRPr="00F91188" w:rsidRDefault="008B781B" w:rsidP="00CD12C3">
            <w:pPr>
              <w:tabs>
                <w:tab w:val="right" w:pos="8789"/>
              </w:tabs>
              <w:jc w:val="both"/>
              <w:rPr>
                <w:rFonts w:cstheme="minorHAnsi"/>
                <w:lang w:val="en-GB"/>
              </w:rPr>
            </w:pPr>
          </w:p>
          <w:p w14:paraId="7B260597" w14:textId="77777777" w:rsidR="000E094A" w:rsidRPr="00F91188" w:rsidRDefault="000E094A" w:rsidP="00CD12C3">
            <w:pPr>
              <w:tabs>
                <w:tab w:val="right" w:pos="8789"/>
              </w:tabs>
              <w:jc w:val="both"/>
              <w:rPr>
                <w:rFonts w:cstheme="minorHAnsi"/>
                <w:lang w:val="en-GB"/>
              </w:rPr>
            </w:pPr>
          </w:p>
        </w:tc>
      </w:tr>
      <w:tr w:rsidR="000E094A" w:rsidRPr="00F91188" w14:paraId="7CC523A4" w14:textId="77777777" w:rsidTr="00694399">
        <w:tc>
          <w:tcPr>
            <w:tcW w:w="8774" w:type="dxa"/>
            <w:tcBorders>
              <w:top w:val="single" w:sz="12" w:space="0" w:color="auto"/>
              <w:left w:val="single" w:sz="12" w:space="0" w:color="auto"/>
              <w:bottom w:val="single" w:sz="12" w:space="0" w:color="auto"/>
            </w:tcBorders>
          </w:tcPr>
          <w:p w14:paraId="3EC4D75F" w14:textId="4104C81E"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3</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Analysis</w:t>
            </w:r>
          </w:p>
        </w:tc>
        <w:sdt>
          <w:sdtPr>
            <w:rPr>
              <w:rFonts w:cstheme="minorHAnsi"/>
              <w:b/>
              <w:lang w:val="en-G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0872C8F" w14:textId="4048C14C" w:rsidR="000E094A" w:rsidRPr="00F91188" w:rsidRDefault="00B068A7" w:rsidP="00694399">
                <w:pPr>
                  <w:tabs>
                    <w:tab w:val="right" w:pos="8789"/>
                  </w:tabs>
                  <w:jc w:val="center"/>
                  <w:rPr>
                    <w:rFonts w:cstheme="minorHAnsi"/>
                    <w:b/>
                    <w:lang w:val="en-GB"/>
                  </w:rPr>
                </w:pPr>
                <w:r>
                  <w:rPr>
                    <w:rFonts w:cstheme="minorHAnsi"/>
                    <w:b/>
                    <w:lang w:val="en-GB"/>
                  </w:rPr>
                  <w:t>D</w:t>
                </w:r>
              </w:p>
            </w:tc>
          </w:sdtContent>
        </w:sdt>
      </w:tr>
      <w:tr w:rsidR="000E094A" w:rsidRPr="00F91188"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4D99434"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Pr="00DB74E1">
              <w:rPr>
                <w:rFonts w:cstheme="minorHAnsi"/>
                <w:i/>
                <w:sz w:val="20"/>
                <w:lang w:val="en-GB"/>
              </w:rPr>
              <w:t>:</w:t>
            </w:r>
            <w:proofErr w:type="gramEnd"/>
            <w:r w:rsidRPr="00DB74E1">
              <w:rPr>
                <w:rFonts w:cstheme="minorHAnsi"/>
                <w:i/>
                <w:sz w:val="20"/>
                <w:lang w:val="en-GB"/>
              </w:rPr>
              <w:t xml:space="preserve"> </w:t>
            </w:r>
            <w:r w:rsidRPr="00C91713">
              <w:rPr>
                <w:rFonts w:cstheme="minorHAnsi"/>
                <w:i/>
                <w:sz w:val="20"/>
                <w:lang w:val="en-GB"/>
              </w:rPr>
              <w:t>the use of knowledge from theory, its appropriateness of application; sufficient description of the process of application of the methods of work; overall assessment of the current state; sufficient substantiation of the conclusions of the analyses; the difficulty of data collection and processing</w:t>
            </w:r>
            <w:r w:rsidRPr="00DB74E1">
              <w:rPr>
                <w:rFonts w:cstheme="minorHAnsi"/>
                <w:i/>
                <w:sz w:val="20"/>
                <w:lang w:val="en-GB"/>
              </w:rPr>
              <w:t>.</w:t>
            </w:r>
          </w:p>
          <w:p w14:paraId="339BD76E" w14:textId="77777777" w:rsidR="000E094A" w:rsidRPr="00F91188" w:rsidRDefault="000E094A" w:rsidP="00CD12C3">
            <w:pPr>
              <w:tabs>
                <w:tab w:val="right" w:pos="8789"/>
              </w:tabs>
              <w:jc w:val="both"/>
              <w:rPr>
                <w:rFonts w:cstheme="minorHAnsi"/>
                <w:lang w:val="en-GB"/>
              </w:rPr>
            </w:pPr>
          </w:p>
          <w:p w14:paraId="6D3770DC" w14:textId="77777777" w:rsidR="000E094A" w:rsidRDefault="001946B8" w:rsidP="00012D29">
            <w:pPr>
              <w:tabs>
                <w:tab w:val="right" w:pos="8789"/>
              </w:tabs>
              <w:jc w:val="both"/>
              <w:rPr>
                <w:rFonts w:cstheme="minorHAnsi"/>
                <w:color w:val="4472C4" w:themeColor="accent1"/>
                <w:lang w:val="en-GB"/>
              </w:rPr>
            </w:pPr>
            <w:r w:rsidRPr="001946B8">
              <w:rPr>
                <w:rFonts w:cstheme="minorHAnsi"/>
                <w:color w:val="4472C4" w:themeColor="accent1"/>
                <w:lang w:val="en-GB"/>
              </w:rPr>
              <w:t xml:space="preserve">In Chapter 4, the student introduces the beverage industry in the Czech Republic and </w:t>
            </w:r>
            <w:proofErr w:type="gramStart"/>
            <w:r w:rsidRPr="001946B8">
              <w:rPr>
                <w:rFonts w:cstheme="minorHAnsi"/>
                <w:color w:val="4472C4" w:themeColor="accent1"/>
                <w:lang w:val="en-GB"/>
              </w:rPr>
              <w:t>Europe, and</w:t>
            </w:r>
            <w:proofErr w:type="gramEnd"/>
            <w:r w:rsidRPr="001946B8">
              <w:rPr>
                <w:rFonts w:cstheme="minorHAnsi"/>
                <w:color w:val="4472C4" w:themeColor="accent1"/>
                <w:lang w:val="en-GB"/>
              </w:rPr>
              <w:t xml:space="preserve"> presents selected companies from this sector for further analysis (Kofola, </w:t>
            </w:r>
            <w:proofErr w:type="spellStart"/>
            <w:r w:rsidRPr="001946B8">
              <w:rPr>
                <w:rFonts w:cstheme="minorHAnsi"/>
                <w:color w:val="4472C4" w:themeColor="accent1"/>
                <w:lang w:val="en-GB"/>
              </w:rPr>
              <w:t>Plzeňský</w:t>
            </w:r>
            <w:proofErr w:type="spellEnd"/>
            <w:r w:rsidRPr="001946B8">
              <w:rPr>
                <w:rFonts w:cstheme="minorHAnsi"/>
                <w:color w:val="4472C4" w:themeColor="accent1"/>
                <w:lang w:val="en-GB"/>
              </w:rPr>
              <w:t xml:space="preserve"> </w:t>
            </w:r>
            <w:proofErr w:type="spellStart"/>
            <w:r w:rsidRPr="001946B8">
              <w:rPr>
                <w:rFonts w:cstheme="minorHAnsi"/>
                <w:color w:val="4472C4" w:themeColor="accent1"/>
                <w:lang w:val="en-GB"/>
              </w:rPr>
              <w:t>Prazdroj</w:t>
            </w:r>
            <w:proofErr w:type="spellEnd"/>
            <w:r w:rsidRPr="001946B8">
              <w:rPr>
                <w:rFonts w:cstheme="minorHAnsi"/>
                <w:color w:val="4472C4" w:themeColor="accent1"/>
                <w:lang w:val="en-GB"/>
              </w:rPr>
              <w:t xml:space="preserve">, </w:t>
            </w:r>
            <w:proofErr w:type="spellStart"/>
            <w:r w:rsidRPr="001946B8">
              <w:rPr>
                <w:rFonts w:cstheme="minorHAnsi"/>
                <w:color w:val="4472C4" w:themeColor="accent1"/>
                <w:lang w:val="en-GB"/>
              </w:rPr>
              <w:t>Pivovary</w:t>
            </w:r>
            <w:proofErr w:type="spellEnd"/>
            <w:r w:rsidRPr="001946B8">
              <w:rPr>
                <w:rFonts w:cstheme="minorHAnsi"/>
                <w:color w:val="4472C4" w:themeColor="accent1"/>
                <w:lang w:val="en-GB"/>
              </w:rPr>
              <w:t xml:space="preserve"> </w:t>
            </w:r>
            <w:proofErr w:type="spellStart"/>
            <w:r w:rsidRPr="001946B8">
              <w:rPr>
                <w:rFonts w:cstheme="minorHAnsi"/>
                <w:color w:val="4472C4" w:themeColor="accent1"/>
                <w:lang w:val="en-GB"/>
              </w:rPr>
              <w:t>Staropramen</w:t>
            </w:r>
            <w:proofErr w:type="spellEnd"/>
            <w:r w:rsidRPr="001946B8">
              <w:rPr>
                <w:rFonts w:cstheme="minorHAnsi"/>
                <w:color w:val="4472C4" w:themeColor="accent1"/>
                <w:lang w:val="en-GB"/>
              </w:rPr>
              <w:t xml:space="preserve">). The selection of enterprises is necessarily limited due to the relatively scarce availability of reliable ESG-related information. The ESG practices of these companies are briefly outlined and evaluated. The student also presents her own methodology for calculating ESG scores for the individual companies. While the methodology is not fully elaborated and could be further refined, it represents a </w:t>
            </w:r>
            <w:r w:rsidR="00B068A7">
              <w:rPr>
                <w:rFonts w:cstheme="minorHAnsi"/>
                <w:color w:val="4472C4" w:themeColor="accent1"/>
                <w:lang w:val="en-GB"/>
              </w:rPr>
              <w:t>quite</w:t>
            </w:r>
            <w:r w:rsidRPr="001946B8">
              <w:rPr>
                <w:rFonts w:cstheme="minorHAnsi"/>
                <w:color w:val="4472C4" w:themeColor="accent1"/>
                <w:lang w:val="en-GB"/>
              </w:rPr>
              <w:t xml:space="preserve"> solid and structured approach. In the following part of the thesis, key financial indicators – EVA, ROE, and Net Profit Margin – are calculated and subsequently </w:t>
            </w:r>
            <w:proofErr w:type="spellStart"/>
            <w:r w:rsidRPr="001946B8">
              <w:rPr>
                <w:rFonts w:cstheme="minorHAnsi"/>
                <w:color w:val="4472C4" w:themeColor="accent1"/>
                <w:lang w:val="en-GB"/>
              </w:rPr>
              <w:t>analyzed</w:t>
            </w:r>
            <w:proofErr w:type="spellEnd"/>
            <w:r w:rsidRPr="001946B8">
              <w:rPr>
                <w:rFonts w:cstheme="minorHAnsi"/>
                <w:color w:val="4472C4" w:themeColor="accent1"/>
                <w:lang w:val="en-GB"/>
              </w:rPr>
              <w:t xml:space="preserve">. </w:t>
            </w:r>
          </w:p>
          <w:p w14:paraId="303103B0" w14:textId="2EF26ABA" w:rsidR="00C657C0" w:rsidRPr="00F91188" w:rsidRDefault="00C657C0" w:rsidP="00012D29">
            <w:pPr>
              <w:tabs>
                <w:tab w:val="right" w:pos="8789"/>
              </w:tabs>
              <w:jc w:val="both"/>
              <w:rPr>
                <w:rFonts w:cstheme="minorHAnsi"/>
                <w:lang w:val="en-GB"/>
              </w:rPr>
            </w:pPr>
          </w:p>
        </w:tc>
      </w:tr>
    </w:tbl>
    <w:p w14:paraId="530A7CCA" w14:textId="77777777" w:rsidR="0073639B" w:rsidRPr="00F91188" w:rsidRDefault="0073639B">
      <w:pPr>
        <w:rPr>
          <w:lang w:val="en-GB"/>
        </w:rPr>
      </w:pPr>
      <w:r w:rsidRPr="00F91188">
        <w:rPr>
          <w:lang w:val="en-GB"/>
        </w:rPr>
        <w:br w:type="page"/>
      </w:r>
    </w:p>
    <w:tbl>
      <w:tblPr>
        <w:tblStyle w:val="Mkatabulky"/>
        <w:tblW w:w="10475" w:type="dxa"/>
        <w:tblLook w:val="04A0" w:firstRow="1" w:lastRow="0" w:firstColumn="1" w:lastColumn="0" w:noHBand="0" w:noVBand="1"/>
      </w:tblPr>
      <w:tblGrid>
        <w:gridCol w:w="8774"/>
        <w:gridCol w:w="1701"/>
      </w:tblGrid>
      <w:tr w:rsidR="000E094A" w:rsidRPr="00F91188" w14:paraId="6EF94138" w14:textId="77777777" w:rsidTr="00694399">
        <w:tc>
          <w:tcPr>
            <w:tcW w:w="8774" w:type="dxa"/>
            <w:tcBorders>
              <w:top w:val="single" w:sz="12" w:space="0" w:color="auto"/>
              <w:left w:val="single" w:sz="12" w:space="0" w:color="auto"/>
              <w:bottom w:val="single" w:sz="12" w:space="0" w:color="auto"/>
            </w:tcBorders>
          </w:tcPr>
          <w:p w14:paraId="7FA6175C" w14:textId="02A6C2CD" w:rsidR="000E094A" w:rsidRPr="00F91188" w:rsidRDefault="006C4198" w:rsidP="00CD12C3">
            <w:pPr>
              <w:tabs>
                <w:tab w:val="right" w:pos="8789"/>
              </w:tabs>
              <w:spacing w:after="120"/>
              <w:jc w:val="both"/>
              <w:rPr>
                <w:rFonts w:cstheme="minorHAnsi"/>
                <w:b/>
                <w:lang w:val="en-GB"/>
              </w:rPr>
            </w:pPr>
            <w:r w:rsidRPr="00F91188">
              <w:rPr>
                <w:rFonts w:cstheme="minorHAnsi"/>
                <w:b/>
                <w:lang w:val="en-GB"/>
              </w:rPr>
              <w:lastRenderedPageBreak/>
              <w:t>4</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Project</w:t>
            </w:r>
            <w:r w:rsidR="00F91188" w:rsidRPr="00DB74E1">
              <w:rPr>
                <w:rFonts w:cstheme="minorHAnsi"/>
                <w:b/>
                <w:lang w:val="en-GB"/>
              </w:rPr>
              <w:t xml:space="preserve">/ </w:t>
            </w:r>
            <w:r w:rsidR="00F91188">
              <w:rPr>
                <w:rFonts w:cstheme="minorHAnsi"/>
                <w:b/>
                <w:lang w:val="en-GB"/>
              </w:rPr>
              <w:t>Research</w:t>
            </w:r>
          </w:p>
        </w:tc>
        <w:sdt>
          <w:sdtPr>
            <w:rPr>
              <w:rFonts w:cstheme="minorHAnsi"/>
              <w:b/>
              <w:lang w:val="en-G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1DB23CD" w14:textId="3F23E3BC" w:rsidR="000E094A" w:rsidRPr="00F91188" w:rsidRDefault="003759F5" w:rsidP="00694399">
                <w:pPr>
                  <w:tabs>
                    <w:tab w:val="right" w:pos="8789"/>
                  </w:tabs>
                  <w:jc w:val="center"/>
                  <w:rPr>
                    <w:rFonts w:cstheme="minorHAnsi"/>
                    <w:b/>
                    <w:lang w:val="en-GB"/>
                  </w:rPr>
                </w:pPr>
                <w:r>
                  <w:rPr>
                    <w:rFonts w:cstheme="minorHAnsi"/>
                    <w:b/>
                    <w:lang w:val="en-GB"/>
                  </w:rPr>
                  <w:t>D</w:t>
                </w:r>
              </w:p>
            </w:tc>
          </w:sdtContent>
        </w:sdt>
      </w:tr>
      <w:tr w:rsidR="000E094A" w:rsidRPr="00F91188"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22F8CA5"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Pr="00DB74E1">
              <w:rPr>
                <w:rFonts w:cstheme="minorHAnsi"/>
                <w:i/>
                <w:sz w:val="20"/>
                <w:lang w:val="en-GB"/>
              </w:rPr>
              <w:t>:</w:t>
            </w:r>
            <w:proofErr w:type="gramEnd"/>
            <w:r w:rsidRPr="00DB74E1">
              <w:rPr>
                <w:rFonts w:cstheme="minorHAnsi"/>
                <w:i/>
                <w:sz w:val="20"/>
                <w:lang w:val="en-GB"/>
              </w:rPr>
              <w:t xml:space="preserve"> </w:t>
            </w:r>
            <w:r w:rsidRPr="00C91713">
              <w:rPr>
                <w:rFonts w:cstheme="minorHAnsi"/>
                <w:i/>
                <w:sz w:val="20"/>
                <w:lang w:val="en-GB"/>
              </w:rPr>
              <w:t>the connection of the solving part of the thesis to the theory and to the analyses results; supporting the proposals with appropriate arguments; meeting the objectives set. For research-oriented MTs, the focus should be on discussion of the results and their evaluation</w:t>
            </w:r>
            <w:r w:rsidRPr="00DB74E1">
              <w:rPr>
                <w:rFonts w:cstheme="minorHAnsi"/>
                <w:i/>
                <w:sz w:val="20"/>
                <w:lang w:val="en-GB"/>
              </w:rPr>
              <w:t xml:space="preserve">. </w:t>
            </w:r>
          </w:p>
          <w:p w14:paraId="6B47E1B3" w14:textId="77777777" w:rsidR="000E094A" w:rsidRPr="00F91188" w:rsidRDefault="000E094A" w:rsidP="00CD12C3">
            <w:pPr>
              <w:tabs>
                <w:tab w:val="right" w:pos="8789"/>
              </w:tabs>
              <w:jc w:val="both"/>
              <w:rPr>
                <w:rFonts w:cstheme="minorHAnsi"/>
                <w:lang w:val="en-GB"/>
              </w:rPr>
            </w:pPr>
          </w:p>
          <w:p w14:paraId="0DA70FF1" w14:textId="77777777" w:rsidR="00C306B0" w:rsidRPr="00C306B0" w:rsidRDefault="00C306B0" w:rsidP="00C306B0">
            <w:pPr>
              <w:tabs>
                <w:tab w:val="right" w:pos="8789"/>
              </w:tabs>
              <w:jc w:val="both"/>
              <w:rPr>
                <w:rFonts w:cstheme="minorHAnsi"/>
                <w:color w:val="4472C4" w:themeColor="accent1"/>
                <w:lang w:val="en-GB"/>
              </w:rPr>
            </w:pPr>
            <w:r w:rsidRPr="00C306B0">
              <w:rPr>
                <w:rFonts w:cstheme="minorHAnsi"/>
                <w:color w:val="4472C4" w:themeColor="accent1"/>
                <w:lang w:val="en-GB"/>
              </w:rPr>
              <w:t>In the thesis, the distinction between the analytical and project parts is not clearly defined. Section 4.6 addresses the relationship between ESG and financial performance; however, given the very limited sample, the findings cannot be considered conclusive. This is followed by the Public Perception Analysis (Section 4.7, p. 86), whose overall quality remains limited, although Section 4.7.3 provides a clear summary of its main results.</w:t>
            </w:r>
          </w:p>
          <w:p w14:paraId="5D1B4633" w14:textId="77777777" w:rsidR="00C306B0" w:rsidRPr="00C306B0" w:rsidRDefault="00C306B0" w:rsidP="00C306B0">
            <w:pPr>
              <w:tabs>
                <w:tab w:val="right" w:pos="8789"/>
              </w:tabs>
              <w:jc w:val="both"/>
              <w:rPr>
                <w:rFonts w:cstheme="minorHAnsi"/>
                <w:color w:val="4472C4" w:themeColor="accent1"/>
                <w:lang w:val="en-GB"/>
              </w:rPr>
            </w:pPr>
          </w:p>
          <w:p w14:paraId="3A166478" w14:textId="7A60EE76" w:rsidR="000E094A" w:rsidRPr="00F91188" w:rsidRDefault="00C306B0" w:rsidP="00C306B0">
            <w:pPr>
              <w:tabs>
                <w:tab w:val="right" w:pos="8789"/>
              </w:tabs>
              <w:jc w:val="both"/>
              <w:rPr>
                <w:rFonts w:cstheme="minorHAnsi"/>
                <w:lang w:val="en-GB"/>
              </w:rPr>
            </w:pPr>
            <w:r w:rsidRPr="00C306B0">
              <w:rPr>
                <w:rFonts w:cstheme="minorHAnsi"/>
                <w:color w:val="4472C4" w:themeColor="accent1"/>
                <w:lang w:val="en-GB"/>
              </w:rPr>
              <w:t>The final part of the thesis (Section 5) presents a summary and recommendations. While the recommendations are relevant and well-structured, they lack analytical depth and methodological clarity. The suggested links between ESG performance and financial indicators are not sufficiently supported by data or explanation, and some results are presented without adequate methodological justification. In addition, several points are repetitive or overly general, and company-specific suggestions would benefit from greater contextualization.</w:t>
            </w:r>
          </w:p>
          <w:p w14:paraId="08191F52" w14:textId="77777777" w:rsidR="000E094A" w:rsidRPr="00F91188" w:rsidRDefault="000E094A" w:rsidP="00CD12C3">
            <w:pPr>
              <w:tabs>
                <w:tab w:val="right" w:pos="8789"/>
              </w:tabs>
              <w:jc w:val="both"/>
              <w:rPr>
                <w:rFonts w:cstheme="minorHAnsi"/>
                <w:lang w:val="en-GB"/>
              </w:rPr>
            </w:pPr>
          </w:p>
        </w:tc>
      </w:tr>
      <w:tr w:rsidR="000E094A" w:rsidRPr="00F91188" w14:paraId="2B193882" w14:textId="77777777" w:rsidTr="00694399">
        <w:tc>
          <w:tcPr>
            <w:tcW w:w="8774" w:type="dxa"/>
            <w:tcBorders>
              <w:top w:val="single" w:sz="12" w:space="0" w:color="auto"/>
              <w:left w:val="single" w:sz="12" w:space="0" w:color="auto"/>
              <w:bottom w:val="single" w:sz="12" w:space="0" w:color="auto"/>
            </w:tcBorders>
          </w:tcPr>
          <w:p w14:paraId="32DC30CA" w14:textId="74C3B6F3"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5</w:t>
            </w:r>
            <w:r w:rsidR="00DC7D52" w:rsidRPr="00F91188">
              <w:rPr>
                <w:rFonts w:cstheme="minorHAnsi"/>
                <w:b/>
                <w:lang w:val="en-GB"/>
              </w:rPr>
              <w:t xml:space="preserve">. </w:t>
            </w:r>
            <w:r w:rsidR="00F91188">
              <w:rPr>
                <w:rFonts w:cstheme="minorHAnsi"/>
                <w:b/>
                <w:lang w:val="en-GB"/>
              </w:rPr>
              <w:t>Formal Layout</w:t>
            </w:r>
          </w:p>
        </w:tc>
        <w:sdt>
          <w:sdtPr>
            <w:rPr>
              <w:rFonts w:cstheme="minorHAnsi"/>
              <w:b/>
              <w:lang w:val="en-G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44487765" w14:textId="33CB9C88" w:rsidR="000E094A" w:rsidRPr="00F91188" w:rsidRDefault="00BA7B3A" w:rsidP="00694399">
                <w:pPr>
                  <w:tabs>
                    <w:tab w:val="right" w:pos="8789"/>
                  </w:tabs>
                  <w:jc w:val="center"/>
                  <w:rPr>
                    <w:rFonts w:cstheme="minorHAnsi"/>
                    <w:b/>
                    <w:lang w:val="en-GB"/>
                  </w:rPr>
                </w:pPr>
                <w:r>
                  <w:rPr>
                    <w:rFonts w:cstheme="minorHAnsi"/>
                    <w:b/>
                    <w:lang w:val="en-GB"/>
                  </w:rPr>
                  <w:t>D</w:t>
                </w:r>
              </w:p>
            </w:tc>
          </w:sdtContent>
        </w:sdt>
      </w:tr>
      <w:tr w:rsidR="000E094A" w:rsidRPr="00F91188"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FB07037" w14:textId="77777777" w:rsidR="00F91188" w:rsidRPr="00DB74E1" w:rsidRDefault="00F91188" w:rsidP="00F91188">
            <w:pPr>
              <w:tabs>
                <w:tab w:val="right" w:pos="8789"/>
              </w:tabs>
              <w:jc w:val="both"/>
              <w:rPr>
                <w:rFonts w:cstheme="minorHAnsi"/>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Pr="00DB74E1">
              <w:rPr>
                <w:rFonts w:cstheme="minorHAnsi"/>
                <w:i/>
                <w:sz w:val="20"/>
                <w:lang w:val="en-GB"/>
              </w:rPr>
              <w:t>:</w:t>
            </w:r>
            <w:proofErr w:type="gramEnd"/>
            <w:r w:rsidRPr="00DB74E1">
              <w:rPr>
                <w:rFonts w:cstheme="minorHAnsi"/>
                <w:i/>
                <w:sz w:val="20"/>
                <w:lang w:val="en-GB"/>
              </w:rPr>
              <w:t xml:space="preserve"> </w:t>
            </w:r>
            <w:r w:rsidRPr="006B5888">
              <w:rPr>
                <w:rFonts w:cstheme="minorHAnsi"/>
                <w:i/>
                <w:sz w:val="20"/>
                <w:lang w:val="en-GB"/>
              </w:rPr>
              <w:t>logical coherence of the text of the thesis; use of correct terminology; use of the prescribed standard of citation of sources; appropriate linguistic and graphic level.</w:t>
            </w:r>
          </w:p>
          <w:p w14:paraId="01998C67" w14:textId="77777777" w:rsidR="000E094A" w:rsidRDefault="000E094A" w:rsidP="00CD12C3">
            <w:pPr>
              <w:tabs>
                <w:tab w:val="right" w:pos="8789"/>
              </w:tabs>
              <w:jc w:val="both"/>
              <w:rPr>
                <w:rFonts w:cstheme="minorHAnsi"/>
                <w:lang w:val="en-GB"/>
              </w:rPr>
            </w:pPr>
          </w:p>
          <w:p w14:paraId="4A6F65ED" w14:textId="77777777" w:rsidR="000E094A" w:rsidRDefault="00BA7B3A" w:rsidP="00CD12C3">
            <w:pPr>
              <w:tabs>
                <w:tab w:val="right" w:pos="8789"/>
              </w:tabs>
              <w:jc w:val="both"/>
              <w:rPr>
                <w:rFonts w:cstheme="minorHAnsi"/>
                <w:color w:val="4472C4" w:themeColor="accent1"/>
                <w:lang w:val="en-GB"/>
              </w:rPr>
            </w:pPr>
            <w:r w:rsidRPr="00BA7B3A">
              <w:rPr>
                <w:rFonts w:cstheme="minorHAnsi"/>
                <w:color w:val="4472C4" w:themeColor="accent1"/>
                <w:lang w:val="en-GB"/>
              </w:rPr>
              <w:t>The formal level of the thesis is weaker. The thesis has an average linguistic and graphic level, the logical coherence of the text is adequate, and the standards of citation are observed.</w:t>
            </w:r>
          </w:p>
          <w:p w14:paraId="1CBFD397" w14:textId="667D9E95" w:rsidR="00BA7B3A" w:rsidRPr="00F91188" w:rsidRDefault="00BA7B3A" w:rsidP="00CD12C3">
            <w:pPr>
              <w:tabs>
                <w:tab w:val="right" w:pos="8789"/>
              </w:tabs>
              <w:jc w:val="both"/>
              <w:rPr>
                <w:rFonts w:cstheme="minorHAnsi"/>
                <w:lang w:val="en-GB"/>
              </w:rPr>
            </w:pPr>
          </w:p>
        </w:tc>
      </w:tr>
    </w:tbl>
    <w:p w14:paraId="56238285" w14:textId="2E2EFFBE" w:rsidR="000E094A" w:rsidRPr="00F91188" w:rsidRDefault="000E094A" w:rsidP="00A40E93">
      <w:pPr>
        <w:jc w:val="both"/>
        <w:rPr>
          <w:rFonts w:cstheme="minorHAnsi"/>
          <w:lang w:val="en-GB"/>
        </w:rPr>
      </w:pPr>
    </w:p>
    <w:tbl>
      <w:tblPr>
        <w:tblStyle w:val="Mkatabulky"/>
        <w:tblW w:w="10475" w:type="dxa"/>
        <w:tblLook w:val="04A0" w:firstRow="1" w:lastRow="0" w:firstColumn="1" w:lastColumn="0" w:noHBand="0" w:noVBand="1"/>
      </w:tblPr>
      <w:tblGrid>
        <w:gridCol w:w="8774"/>
        <w:gridCol w:w="1701"/>
      </w:tblGrid>
      <w:tr w:rsidR="009C7318" w:rsidRPr="00F91188" w14:paraId="1C5A8E9B" w14:textId="77777777" w:rsidTr="00694399">
        <w:tc>
          <w:tcPr>
            <w:tcW w:w="8774" w:type="dxa"/>
            <w:tcBorders>
              <w:top w:val="single" w:sz="12" w:space="0" w:color="auto"/>
              <w:left w:val="single" w:sz="12" w:space="0" w:color="auto"/>
              <w:bottom w:val="single" w:sz="12" w:space="0" w:color="auto"/>
            </w:tcBorders>
          </w:tcPr>
          <w:p w14:paraId="180A4552" w14:textId="359690D0" w:rsidR="009C7318" w:rsidRPr="00F91188" w:rsidRDefault="00F91188" w:rsidP="00CD12C3">
            <w:pPr>
              <w:tabs>
                <w:tab w:val="right" w:pos="8789"/>
              </w:tabs>
              <w:spacing w:after="120"/>
              <w:jc w:val="both"/>
              <w:rPr>
                <w:rFonts w:cstheme="minorHAnsi"/>
                <w:b/>
                <w:lang w:val="en-GB"/>
              </w:rPr>
            </w:pPr>
            <w:r w:rsidRPr="00F91188">
              <w:rPr>
                <w:rFonts w:cstheme="minorHAnsi"/>
                <w:b/>
                <w:lang w:val="en-GB"/>
              </w:rPr>
              <w:t xml:space="preserve">Overall thesis assessment </w:t>
            </w:r>
            <w:r w:rsidR="009C7318" w:rsidRPr="00F91188">
              <w:rPr>
                <w:rFonts w:cstheme="minorHAnsi"/>
                <w:b/>
                <w:lang w:val="en-GB"/>
              </w:rPr>
              <w:t>*</w:t>
            </w:r>
          </w:p>
        </w:tc>
        <w:sdt>
          <w:sdtPr>
            <w:rPr>
              <w:rFonts w:cstheme="minorHAnsi"/>
              <w:b/>
              <w:lang w:val="en-G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5D122677" w14:textId="7BBFF6B1" w:rsidR="009C7318" w:rsidRPr="00F91188" w:rsidRDefault="003759F5" w:rsidP="00694399">
                <w:pPr>
                  <w:tabs>
                    <w:tab w:val="right" w:pos="8789"/>
                  </w:tabs>
                  <w:jc w:val="center"/>
                  <w:rPr>
                    <w:rFonts w:cstheme="minorHAnsi"/>
                    <w:b/>
                    <w:lang w:val="en-GB"/>
                  </w:rPr>
                </w:pPr>
                <w:r>
                  <w:rPr>
                    <w:rFonts w:cstheme="minorHAnsi"/>
                    <w:b/>
                    <w:lang w:val="en-GB"/>
                  </w:rPr>
                  <w:t>D</w:t>
                </w:r>
              </w:p>
            </w:tc>
          </w:sdtContent>
        </w:sdt>
      </w:tr>
      <w:tr w:rsidR="00386EEB" w:rsidRPr="00F91188"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3069A565" w14:textId="77777777" w:rsidR="003A0FC0" w:rsidRDefault="003A0FC0" w:rsidP="00CC5272">
            <w:pPr>
              <w:tabs>
                <w:tab w:val="right" w:pos="8789"/>
              </w:tabs>
              <w:jc w:val="both"/>
            </w:pPr>
          </w:p>
          <w:p w14:paraId="355302B3" w14:textId="77777777" w:rsidR="00436A13" w:rsidRPr="003759F5" w:rsidRDefault="00CE6DD3" w:rsidP="00CC5272">
            <w:pPr>
              <w:tabs>
                <w:tab w:val="right" w:pos="8789"/>
              </w:tabs>
              <w:jc w:val="both"/>
              <w:rPr>
                <w:rFonts w:cstheme="minorHAnsi"/>
                <w:color w:val="0070C0"/>
                <w:lang w:val="en-GB"/>
              </w:rPr>
            </w:pPr>
            <w:r w:rsidRPr="003759F5">
              <w:rPr>
                <w:rFonts w:cstheme="minorHAnsi"/>
                <w:color w:val="0070C0"/>
                <w:lang w:val="en-GB"/>
              </w:rPr>
              <w:t xml:space="preserve">The topic is certainly interesting and relevant. Some parts of the thesis could have been elaborated more thoroughly and with greater depth, and the limited number of </w:t>
            </w:r>
            <w:proofErr w:type="spellStart"/>
            <w:r w:rsidRPr="003759F5">
              <w:rPr>
                <w:rFonts w:cstheme="minorHAnsi"/>
                <w:color w:val="0070C0"/>
                <w:lang w:val="en-GB"/>
              </w:rPr>
              <w:t>analyzed</w:t>
            </w:r>
            <w:proofErr w:type="spellEnd"/>
            <w:r w:rsidRPr="003759F5">
              <w:rPr>
                <w:rFonts w:cstheme="minorHAnsi"/>
                <w:color w:val="0070C0"/>
                <w:lang w:val="en-GB"/>
              </w:rPr>
              <w:t xml:space="preserve"> companies represents a significant constraint for the validity and generalizability of the findings. Nevertheless, it can be stated that the main objective of the thesis has been achieved, even though the overall quality of the analysis and presentation could have been higher.</w:t>
            </w:r>
          </w:p>
          <w:p w14:paraId="3AF75153" w14:textId="40BBA5A8" w:rsidR="003759F5" w:rsidRPr="00F91188" w:rsidRDefault="003759F5" w:rsidP="00CC5272">
            <w:pPr>
              <w:tabs>
                <w:tab w:val="right" w:pos="8789"/>
              </w:tabs>
              <w:jc w:val="both"/>
              <w:rPr>
                <w:rFonts w:cstheme="minorHAnsi"/>
                <w:lang w:val="en-GB"/>
              </w:rPr>
            </w:pPr>
          </w:p>
        </w:tc>
      </w:tr>
    </w:tbl>
    <w:p w14:paraId="5C15DC76" w14:textId="3D95E49F" w:rsidR="009C7318" w:rsidRPr="00F91188" w:rsidRDefault="009C7318" w:rsidP="009C7318">
      <w:pPr>
        <w:jc w:val="both"/>
        <w:rPr>
          <w:rFonts w:cstheme="minorHAnsi"/>
          <w:i/>
          <w:sz w:val="16"/>
          <w:lang w:val="en-GB"/>
        </w:rPr>
      </w:pPr>
      <w:r w:rsidRPr="00F91188">
        <w:rPr>
          <w:rFonts w:cstheme="minorHAnsi"/>
          <w:i/>
          <w:sz w:val="18"/>
          <w:lang w:val="en-GB"/>
        </w:rPr>
        <w:t>*</w:t>
      </w:r>
      <w:r w:rsidRPr="00F91188">
        <w:rPr>
          <w:i/>
          <w:sz w:val="18"/>
          <w:lang w:val="en-GB"/>
        </w:rPr>
        <w:t xml:space="preserve"> </w:t>
      </w:r>
      <w:r w:rsidR="00F91188" w:rsidRPr="00F91188">
        <w:rPr>
          <w:i/>
          <w:sz w:val="18"/>
          <w:lang w:val="en-GB"/>
        </w:rPr>
        <w:t>The final grade is not an arithmetic average of the individual criteria for assessing the thesis</w:t>
      </w:r>
      <w:r w:rsidRPr="00F91188">
        <w:rPr>
          <w:i/>
          <w:sz w:val="18"/>
          <w:lang w:val="en-GB"/>
        </w:rPr>
        <w:t>.</w:t>
      </w:r>
    </w:p>
    <w:p w14:paraId="240E8692" w14:textId="055B1268" w:rsidR="009C7318" w:rsidRPr="00F91188" w:rsidRDefault="00F91188" w:rsidP="00DC7D52">
      <w:pPr>
        <w:spacing w:after="120" w:line="240" w:lineRule="auto"/>
        <w:jc w:val="both"/>
        <w:rPr>
          <w:sz w:val="23"/>
          <w:szCs w:val="23"/>
          <w:lang w:val="en-GB"/>
        </w:rPr>
      </w:pPr>
      <w:r w:rsidRPr="00F91188">
        <w:rPr>
          <w:rFonts w:cstheme="minorHAnsi"/>
          <w:b/>
          <w:lang w:val="en-GB"/>
        </w:rPr>
        <w:t>Questions for the defence</w:t>
      </w:r>
      <w:r w:rsidR="00CC5272" w:rsidRPr="00F91188">
        <w:rPr>
          <w:rFonts w:cstheme="minorHAnsi"/>
          <w:b/>
          <w:lang w:val="en-GB"/>
        </w:rPr>
        <w:t>:</w:t>
      </w:r>
    </w:p>
    <w:p w14:paraId="1991DEDB" w14:textId="38F3C684" w:rsidR="005C4ACA" w:rsidRPr="00BC0B59" w:rsidRDefault="00BC0B59" w:rsidP="00BC0B59">
      <w:pPr>
        <w:pStyle w:val="Odstavecseseznamem"/>
        <w:numPr>
          <w:ilvl w:val="0"/>
          <w:numId w:val="6"/>
        </w:numPr>
        <w:spacing w:after="120" w:line="240" w:lineRule="auto"/>
        <w:jc w:val="both"/>
        <w:rPr>
          <w:rFonts w:cstheme="minorHAnsi"/>
          <w:color w:val="4472C4" w:themeColor="accent1"/>
          <w:lang w:val="en-GB"/>
        </w:rPr>
      </w:pPr>
      <w:r w:rsidRPr="00BC0B59">
        <w:rPr>
          <w:rFonts w:cstheme="minorHAnsi"/>
          <w:color w:val="4472C4" w:themeColor="accent1"/>
          <w:lang w:val="en-GB"/>
        </w:rPr>
        <w:t>What do you consider to be the most important finding of your thesis?</w:t>
      </w:r>
    </w:p>
    <w:p w14:paraId="34E0FC67" w14:textId="77777777" w:rsidR="00296913" w:rsidRDefault="00296913" w:rsidP="00DC7D52">
      <w:pPr>
        <w:spacing w:after="120" w:line="240" w:lineRule="auto"/>
        <w:jc w:val="both"/>
        <w:rPr>
          <w:lang w:val="en-GB"/>
        </w:rPr>
      </w:pPr>
    </w:p>
    <w:p w14:paraId="4E3072FA" w14:textId="4E65DD20" w:rsidR="009C7318" w:rsidRPr="00F91188" w:rsidRDefault="00F91188" w:rsidP="00DC7D52">
      <w:pPr>
        <w:spacing w:after="120" w:line="240" w:lineRule="auto"/>
        <w:jc w:val="both"/>
        <w:rPr>
          <w:lang w:val="en-GB"/>
        </w:rPr>
      </w:pPr>
      <w:r w:rsidRPr="00F91188">
        <w:rPr>
          <w:lang w:val="en-GB"/>
        </w:rPr>
        <w:t>The thesis</w:t>
      </w:r>
      <w:r w:rsidR="009C7318" w:rsidRPr="00F91188">
        <w:rPr>
          <w:lang w:val="en-GB"/>
        </w:rPr>
        <w:t xml:space="preserve"> </w:t>
      </w:r>
      <w:sdt>
        <w:sdtPr>
          <w:rPr>
            <w:rFonts w:cstheme="minorHAnsi"/>
            <w:b/>
            <w:lang w:val="en-GB"/>
          </w:rPr>
          <w:alias w:val="splnění kritérií"/>
          <w:tag w:val="splnění kritérií"/>
          <w:id w:val="-449550057"/>
          <w:lock w:val="sdtLocked"/>
          <w:placeholder>
            <w:docPart w:val="F7AC3614642C4862975AFFE42BECD5F1"/>
          </w:placeholder>
          <w:comboBox>
            <w:listItem w:displayText="fulfils" w:value="fulfils"/>
            <w:listItem w:displayText="does not fulfil" w:value="does not fulfil"/>
          </w:comboBox>
        </w:sdtPr>
        <w:sdtContent>
          <w:r w:rsidR="00296913">
            <w:rPr>
              <w:rFonts w:cstheme="minorHAnsi"/>
              <w:b/>
              <w:lang w:val="en-GB"/>
            </w:rPr>
            <w:t>fulfils</w:t>
          </w:r>
        </w:sdtContent>
      </w:sdt>
      <w:r w:rsidR="009C7318" w:rsidRPr="00F91188">
        <w:rPr>
          <w:lang w:val="en-GB"/>
        </w:rPr>
        <w:t xml:space="preserve"> </w:t>
      </w:r>
      <w:r w:rsidRPr="00F91188">
        <w:rPr>
          <w:lang w:val="en-GB"/>
        </w:rPr>
        <w:t>the criteria for the defence of the MT</w:t>
      </w:r>
      <w:r w:rsidR="009C7318" w:rsidRPr="00F91188">
        <w:rPr>
          <w:lang w:val="en-GB"/>
        </w:rPr>
        <w:t xml:space="preserve">. </w:t>
      </w:r>
      <w:r w:rsidRPr="00F91188">
        <w:rPr>
          <w:lang w:val="en-GB"/>
        </w:rPr>
        <w:t>The thesis</w:t>
      </w:r>
      <w:r w:rsidR="009C7318" w:rsidRPr="00F91188">
        <w:rPr>
          <w:lang w:val="en-GB"/>
        </w:rPr>
        <w:t xml:space="preserve"> </w:t>
      </w:r>
      <w:sdt>
        <w:sdtPr>
          <w:rPr>
            <w:rFonts w:cstheme="minorHAnsi"/>
            <w:b/>
            <w:lang w:val="en-GB"/>
          </w:rPr>
          <w:alias w:val="doporučení k obhajobě"/>
          <w:tag w:val="doporučení k obhajobě"/>
          <w:id w:val="-989319400"/>
          <w:lock w:val="sdtLocked"/>
          <w:placeholder>
            <w:docPart w:val="4F52C4C2662347F09CB140990B74E990"/>
          </w:placeholder>
          <w:comboBox>
            <w:listItem w:displayText="is recommended" w:value="is recommended"/>
            <w:listItem w:displayText="is not recommended" w:value="is not recommended"/>
          </w:comboBox>
        </w:sdtPr>
        <w:sdtContent>
          <w:r w:rsidR="00296913">
            <w:rPr>
              <w:rFonts w:cstheme="minorHAnsi"/>
              <w:b/>
              <w:lang w:val="en-GB"/>
            </w:rPr>
            <w:t>is recommended</w:t>
          </w:r>
        </w:sdtContent>
      </w:sdt>
      <w:r w:rsidR="009C7318" w:rsidRPr="00F91188">
        <w:rPr>
          <w:lang w:val="en-GB"/>
        </w:rPr>
        <w:t xml:space="preserve"> </w:t>
      </w:r>
      <w:r w:rsidRPr="00F91188">
        <w:rPr>
          <w:lang w:val="en-GB"/>
        </w:rPr>
        <w:t>for the defence</w:t>
      </w:r>
      <w:r w:rsidR="009C7318" w:rsidRPr="00F91188">
        <w:rPr>
          <w:lang w:val="en-GB"/>
        </w:rPr>
        <w:t>.</w:t>
      </w:r>
      <w:r w:rsidR="00CD12C3" w:rsidRPr="00F91188">
        <w:rPr>
          <w:lang w:val="en-GB"/>
        </w:rPr>
        <w:t xml:space="preserve"> </w:t>
      </w:r>
    </w:p>
    <w:p w14:paraId="5F671F75" w14:textId="7F9A1931" w:rsidR="009C7318" w:rsidRPr="00F91188" w:rsidRDefault="00A42FC8" w:rsidP="00A42FC8">
      <w:pPr>
        <w:rPr>
          <w:rFonts w:cstheme="minorHAnsi"/>
          <w:lang w:val="en-GB"/>
        </w:rPr>
      </w:pPr>
      <w:r w:rsidRPr="00A42FC8">
        <w:rPr>
          <w:rFonts w:cstheme="minorHAnsi"/>
          <w:lang w:val="en-GB"/>
        </w:rPr>
        <w:t xml:space="preserve">The thesis has been checked for the originality of the work in IS STAG. Based on the results of this review, it was concluded that the work </w:t>
      </w:r>
      <w:sdt>
        <w:sdtPr>
          <w:rPr>
            <w:rFonts w:cstheme="minorHAnsi"/>
            <w:b/>
            <w:lang w:val="en-GB"/>
          </w:rPr>
          <w:alias w:val="plagiát"/>
          <w:tag w:val="plagiát"/>
          <w:id w:val="-1476291195"/>
          <w:lock w:val="sdtLocked"/>
          <w:placeholder>
            <w:docPart w:val="EC79FD13639B45E3B4BA530D9B8819BD"/>
          </w:placeholder>
          <w:comboBox>
            <w:listItem w:displayText="is" w:value="is"/>
            <w:listItem w:displayText="is not" w:value="is not"/>
          </w:comboBox>
        </w:sdtPr>
        <w:sdtContent>
          <w:r w:rsidR="00296913">
            <w:rPr>
              <w:rFonts w:cstheme="minorHAnsi"/>
              <w:b/>
              <w:lang w:val="en-GB"/>
            </w:rPr>
            <w:t>is not</w:t>
          </w:r>
        </w:sdtContent>
      </w:sdt>
      <w:r w:rsidR="009C7318" w:rsidRPr="00F91188">
        <w:rPr>
          <w:rFonts w:cstheme="minorHAnsi"/>
          <w:lang w:val="en-GB"/>
        </w:rPr>
        <w:t xml:space="preserve"> </w:t>
      </w:r>
      <w:r w:rsidRPr="00A42FC8">
        <w:rPr>
          <w:rFonts w:cstheme="minorHAnsi"/>
          <w:lang w:val="en-GB"/>
        </w:rPr>
        <w:t>plagiarism</w:t>
      </w:r>
      <w:r w:rsidR="009C7318" w:rsidRPr="00F91188">
        <w:rPr>
          <w:rFonts w:cstheme="minorHAnsi"/>
          <w:lang w:val="en-GB"/>
        </w:rPr>
        <w:t>.</w:t>
      </w:r>
    </w:p>
    <w:p w14:paraId="3C1CAAE4" w14:textId="595EEEF3" w:rsidR="0085398A" w:rsidRPr="00F91188" w:rsidRDefault="00F91188" w:rsidP="0085398A">
      <w:pPr>
        <w:tabs>
          <w:tab w:val="center" w:pos="8505"/>
        </w:tabs>
        <w:jc w:val="both"/>
        <w:rPr>
          <w:rFonts w:cstheme="minorHAnsi"/>
          <w:lang w:val="en-GB"/>
        </w:rPr>
      </w:pPr>
      <w:r>
        <w:rPr>
          <w:rFonts w:cstheme="minorHAnsi"/>
          <w:lang w:val="en-GB"/>
        </w:rPr>
        <w:t>Date</w:t>
      </w:r>
      <w:r w:rsidR="0085398A" w:rsidRPr="00F91188">
        <w:rPr>
          <w:rFonts w:cstheme="minorHAnsi"/>
          <w:lang w:val="en-GB"/>
        </w:rPr>
        <w:t xml:space="preserve"> </w:t>
      </w:r>
      <w:sdt>
        <w:sdtPr>
          <w:rPr>
            <w:rFonts w:cstheme="minorHAnsi"/>
            <w:lang w:val="en-GB"/>
          </w:rPr>
          <w:alias w:val="datum"/>
          <w:tag w:val="datum"/>
          <w:id w:val="-2115436557"/>
          <w:lock w:val="sdtLocked"/>
          <w:placeholder>
            <w:docPart w:val="DefaultPlaceholder_-1854013437"/>
          </w:placeholder>
          <w:date w:fullDate="2025-05-23T00:00:00Z">
            <w:dateFormat w:val="dd.MM.yyyy"/>
            <w:lid w:val="cs-CZ"/>
            <w:storeMappedDataAs w:val="dateTime"/>
            <w:calendar w:val="gregorian"/>
          </w:date>
        </w:sdtPr>
        <w:sdtContent>
          <w:r w:rsidR="00296913">
            <w:rPr>
              <w:rFonts w:cstheme="minorHAnsi"/>
            </w:rPr>
            <w:t>23.05.2025</w:t>
          </w:r>
        </w:sdtContent>
      </w:sdt>
      <w:r w:rsidR="0085398A" w:rsidRPr="00F91188">
        <w:rPr>
          <w:rFonts w:cstheme="minorHAnsi"/>
          <w:lang w:val="en-GB"/>
        </w:rPr>
        <w:tab/>
      </w:r>
    </w:p>
    <w:p w14:paraId="73443A4F" w14:textId="0A33164F" w:rsidR="009C7318" w:rsidRPr="00F91188" w:rsidRDefault="0085398A" w:rsidP="0085398A">
      <w:pPr>
        <w:tabs>
          <w:tab w:val="center" w:pos="8505"/>
        </w:tabs>
        <w:jc w:val="both"/>
        <w:rPr>
          <w:rFonts w:cstheme="minorHAnsi"/>
          <w:lang w:val="en-GB"/>
        </w:rPr>
      </w:pPr>
      <w:r w:rsidRPr="00F91188">
        <w:rPr>
          <w:rFonts w:cstheme="minorHAnsi"/>
          <w:lang w:val="en-GB"/>
        </w:rPr>
        <w:tab/>
      </w:r>
      <w:r w:rsidR="00F91188">
        <w:rPr>
          <w:rFonts w:cstheme="minorHAnsi"/>
          <w:lang w:val="en-GB"/>
        </w:rPr>
        <w:t>Signature of MT Supervisor</w:t>
      </w:r>
    </w:p>
    <w:sectPr w:rsidR="009C7318" w:rsidRPr="00F91188"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F65D7" w14:textId="77777777" w:rsidR="00D5194E" w:rsidRDefault="00D5194E" w:rsidP="00A40E93">
      <w:pPr>
        <w:spacing w:after="0" w:line="240" w:lineRule="auto"/>
      </w:pPr>
      <w:r>
        <w:separator/>
      </w:r>
    </w:p>
  </w:endnote>
  <w:endnote w:type="continuationSeparator" w:id="0">
    <w:p w14:paraId="375D02A7" w14:textId="77777777" w:rsidR="00D5194E" w:rsidRDefault="00D5194E"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E2A97" w14:textId="77777777" w:rsidR="00D5194E" w:rsidRDefault="00D5194E" w:rsidP="00A40E93">
      <w:pPr>
        <w:spacing w:after="0" w:line="240" w:lineRule="auto"/>
      </w:pPr>
      <w:r>
        <w:separator/>
      </w:r>
    </w:p>
  </w:footnote>
  <w:footnote w:type="continuationSeparator" w:id="0">
    <w:p w14:paraId="09942986" w14:textId="77777777" w:rsidR="00D5194E" w:rsidRDefault="00D5194E"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10B3B02E" w:rsidR="00CD12C3" w:rsidRDefault="000C57FC" w:rsidP="00A40E93">
    <w:pPr>
      <w:pStyle w:val="Zhlav"/>
      <w:jc w:val="center"/>
    </w:pPr>
    <w:r>
      <w:rPr>
        <w:noProof/>
      </w:rPr>
      <w:drawing>
        <wp:inline distT="0" distB="0" distL="0" distR="0" wp14:anchorId="587A8916" wp14:editId="6FEA008F">
          <wp:extent cx="3038475" cy="698652"/>
          <wp:effectExtent l="0" t="0" r="0" b="6350"/>
          <wp:docPr id="1" name="Obrázek 1" descr="https://vizual.utb.cz/fame/fame-full40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354" cy="712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AF2B87"/>
    <w:multiLevelType w:val="hybridMultilevel"/>
    <w:tmpl w:val="CFE8B4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17734102">
    <w:abstractNumId w:val="0"/>
  </w:num>
  <w:num w:numId="2" w16cid:durableId="451245921">
    <w:abstractNumId w:val="3"/>
  </w:num>
  <w:num w:numId="3" w16cid:durableId="229268452">
    <w:abstractNumId w:val="2"/>
  </w:num>
  <w:num w:numId="4" w16cid:durableId="1439641473">
    <w:abstractNumId w:val="1"/>
  </w:num>
  <w:num w:numId="5" w16cid:durableId="1076980007">
    <w:abstractNumId w:val="5"/>
  </w:num>
  <w:num w:numId="6" w16cid:durableId="1624384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YwMDAyMzEwNrAwtzBU0lEKTi0uzszPAykwqgUAPgg2GiwAAAA="/>
  </w:docVars>
  <w:rsids>
    <w:rsidRoot w:val="00BA16DD"/>
    <w:rsid w:val="00012D29"/>
    <w:rsid w:val="00024F3D"/>
    <w:rsid w:val="00042E28"/>
    <w:rsid w:val="000C0458"/>
    <w:rsid w:val="000C57FC"/>
    <w:rsid w:val="000E094A"/>
    <w:rsid w:val="000F661D"/>
    <w:rsid w:val="0010532D"/>
    <w:rsid w:val="00111899"/>
    <w:rsid w:val="00144F5B"/>
    <w:rsid w:val="00164FB7"/>
    <w:rsid w:val="001946B8"/>
    <w:rsid w:val="001A3F0F"/>
    <w:rsid w:val="001E2203"/>
    <w:rsid w:val="001F4A15"/>
    <w:rsid w:val="002012EA"/>
    <w:rsid w:val="00204E67"/>
    <w:rsid w:val="0024258E"/>
    <w:rsid w:val="00255973"/>
    <w:rsid w:val="002763D7"/>
    <w:rsid w:val="0029651C"/>
    <w:rsid w:val="00296913"/>
    <w:rsid w:val="00331DB1"/>
    <w:rsid w:val="00333206"/>
    <w:rsid w:val="00345148"/>
    <w:rsid w:val="00366C75"/>
    <w:rsid w:val="003759F5"/>
    <w:rsid w:val="00386EEB"/>
    <w:rsid w:val="003A0FC0"/>
    <w:rsid w:val="003A2041"/>
    <w:rsid w:val="00424D32"/>
    <w:rsid w:val="00427D4B"/>
    <w:rsid w:val="00436A13"/>
    <w:rsid w:val="004D378C"/>
    <w:rsid w:val="004D4224"/>
    <w:rsid w:val="004E7B26"/>
    <w:rsid w:val="00530FB3"/>
    <w:rsid w:val="005664C2"/>
    <w:rsid w:val="005C4ACA"/>
    <w:rsid w:val="00663901"/>
    <w:rsid w:val="00667C9E"/>
    <w:rsid w:val="0067082B"/>
    <w:rsid w:val="006767BC"/>
    <w:rsid w:val="00694399"/>
    <w:rsid w:val="006A0C6C"/>
    <w:rsid w:val="006C4198"/>
    <w:rsid w:val="00704228"/>
    <w:rsid w:val="0073639B"/>
    <w:rsid w:val="00747124"/>
    <w:rsid w:val="00753988"/>
    <w:rsid w:val="007553A6"/>
    <w:rsid w:val="00830DC5"/>
    <w:rsid w:val="0085398A"/>
    <w:rsid w:val="00897D7A"/>
    <w:rsid w:val="008A4A6F"/>
    <w:rsid w:val="008B781B"/>
    <w:rsid w:val="008C392C"/>
    <w:rsid w:val="008C710D"/>
    <w:rsid w:val="008D3773"/>
    <w:rsid w:val="008E2072"/>
    <w:rsid w:val="008E6C95"/>
    <w:rsid w:val="008E7C61"/>
    <w:rsid w:val="00902928"/>
    <w:rsid w:val="009319E1"/>
    <w:rsid w:val="00974EA2"/>
    <w:rsid w:val="0097798F"/>
    <w:rsid w:val="00987B93"/>
    <w:rsid w:val="009B2B07"/>
    <w:rsid w:val="009C322A"/>
    <w:rsid w:val="009C7318"/>
    <w:rsid w:val="009D3039"/>
    <w:rsid w:val="009D3803"/>
    <w:rsid w:val="00A40E93"/>
    <w:rsid w:val="00A4210E"/>
    <w:rsid w:val="00A42FC8"/>
    <w:rsid w:val="00A444B8"/>
    <w:rsid w:val="00A522EF"/>
    <w:rsid w:val="00A7527E"/>
    <w:rsid w:val="00AA0C9B"/>
    <w:rsid w:val="00AA108E"/>
    <w:rsid w:val="00B068A7"/>
    <w:rsid w:val="00B14451"/>
    <w:rsid w:val="00B407E9"/>
    <w:rsid w:val="00BA16DD"/>
    <w:rsid w:val="00BA7B3A"/>
    <w:rsid w:val="00BB2387"/>
    <w:rsid w:val="00BC0B59"/>
    <w:rsid w:val="00C02883"/>
    <w:rsid w:val="00C06305"/>
    <w:rsid w:val="00C306B0"/>
    <w:rsid w:val="00C4797A"/>
    <w:rsid w:val="00C657C0"/>
    <w:rsid w:val="00CA1A60"/>
    <w:rsid w:val="00CA34A9"/>
    <w:rsid w:val="00CB10AB"/>
    <w:rsid w:val="00CC1D10"/>
    <w:rsid w:val="00CC5272"/>
    <w:rsid w:val="00CD12C3"/>
    <w:rsid w:val="00CE6DD3"/>
    <w:rsid w:val="00D5194E"/>
    <w:rsid w:val="00D766B6"/>
    <w:rsid w:val="00DC7D52"/>
    <w:rsid w:val="00E22423"/>
    <w:rsid w:val="00E4311D"/>
    <w:rsid w:val="00ED2F83"/>
    <w:rsid w:val="00EE5FB1"/>
    <w:rsid w:val="00EF1720"/>
    <w:rsid w:val="00F91188"/>
    <w:rsid w:val="00F95D76"/>
    <w:rsid w:val="00FC2852"/>
    <w:rsid w:val="00FE47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0C5358"/>
    <w:rsid w:val="00510546"/>
    <w:rsid w:val="005929CC"/>
    <w:rsid w:val="005E083B"/>
    <w:rsid w:val="00885D5A"/>
    <w:rsid w:val="008D3773"/>
    <w:rsid w:val="00A00291"/>
    <w:rsid w:val="00C91360"/>
    <w:rsid w:val="00EA0957"/>
    <w:rsid w:val="00F95D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929CC"/>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802</Words>
  <Characters>4734</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Bronislava Neubauerová</cp:lastModifiedBy>
  <cp:revision>2</cp:revision>
  <cp:lastPrinted>2025-08-27T09:08:00Z</cp:lastPrinted>
  <dcterms:created xsi:type="dcterms:W3CDTF">2025-08-27T09:09:00Z</dcterms:created>
  <dcterms:modified xsi:type="dcterms:W3CDTF">2025-08-27T09:09:00Z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