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47B0BC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B3A36" w:rsidRPr="00EB3A36">
        <w:rPr>
          <w:rFonts w:asciiTheme="minorHAnsi" w:hAnsiTheme="minorHAnsi" w:cstheme="minorHAnsi"/>
          <w:sz w:val="22"/>
          <w:szCs w:val="22"/>
        </w:rPr>
        <w:t>Miroslav Šimek</w:t>
      </w:r>
    </w:p>
    <w:p w14:paraId="01DAD7B2" w14:textId="1949322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B3A36">
        <w:rPr>
          <w:rFonts w:asciiTheme="minorHAnsi" w:hAnsiTheme="minorHAnsi" w:cstheme="minorHAnsi"/>
          <w:sz w:val="22"/>
          <w:szCs w:val="22"/>
        </w:rPr>
        <w:t>Ing. Lukáš Zlámal</w:t>
      </w:r>
    </w:p>
    <w:p w14:paraId="43917A2A" w14:textId="4AD7590D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B3A36" w:rsidRPr="00EB3A36">
        <w:rPr>
          <w:rFonts w:cstheme="minorHAnsi"/>
        </w:rPr>
        <w:t>Business model pro kamenickou firmu</w:t>
      </w:r>
    </w:p>
    <w:p w14:paraId="3F08876F" w14:textId="13FC8FC2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EB3A36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B4B369B" w:rsidR="000E094A" w:rsidRDefault="00B716B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FDF04B5" w14:textId="21CC7212" w:rsidR="00577613" w:rsidRPr="00577613" w:rsidRDefault="00577613" w:rsidP="0057761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77613">
              <w:rPr>
                <w:rFonts w:cstheme="minorHAnsi"/>
              </w:rPr>
              <w:t>Student ve své bakalářské práci jasně a srozumitelně definuje hlavní cíl</w:t>
            </w:r>
            <w:r>
              <w:rPr>
                <w:rFonts w:cstheme="minorHAnsi"/>
              </w:rPr>
              <w:t xml:space="preserve"> (v kapitole popisující metodologii práce)</w:t>
            </w:r>
            <w:r w:rsidRPr="00577613">
              <w:rPr>
                <w:rFonts w:cstheme="minorHAnsi"/>
              </w:rPr>
              <w:t>, kterého má být dosaženo</w:t>
            </w:r>
            <w:r>
              <w:rPr>
                <w:rFonts w:cstheme="minorHAnsi"/>
              </w:rPr>
              <w:t>.</w:t>
            </w:r>
            <w:r w:rsidRPr="00577613">
              <w:rPr>
                <w:rFonts w:cstheme="minorHAnsi"/>
              </w:rPr>
              <w:t xml:space="preserve"> Téma bakalářské práce je patřičně zdůvodněné a přínosné z hlediska dalšího rozvoje. Použité metody lze obecně považovat za vhodně zvolené. Menší metodické nedostatky nemají zásadní vliv na vypovídací hodnotu práce. </w:t>
            </w:r>
            <w:r>
              <w:rPr>
                <w:rFonts w:cstheme="minorHAnsi"/>
              </w:rPr>
              <w:t xml:space="preserve">Pozitivně hodnotím stanovené dílčí cíle práce.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0ACEC81" w:rsidR="000E094A" w:rsidRDefault="0057761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ECE6160" w14:textId="3DA4B944" w:rsidR="005005F0" w:rsidRPr="005005F0" w:rsidRDefault="005005F0" w:rsidP="005005F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005F0">
              <w:rPr>
                <w:rFonts w:cstheme="minorHAnsi"/>
              </w:rPr>
              <w:t xml:space="preserve">Teoretická část bakalářské práce je zpracována přehledně a na odpovídající odborné úrovni. Student se věnuje relevantním tématům, která logicky navazují na cíl a předmět práce. V jednotlivých kapitolách jsou jasně vymezeny základní pojmy a teoretická východiska, která </w:t>
            </w:r>
            <w:proofErr w:type="gramStart"/>
            <w:r w:rsidRPr="005005F0">
              <w:rPr>
                <w:rFonts w:cstheme="minorHAnsi"/>
              </w:rPr>
              <w:t>tvoří</w:t>
            </w:r>
            <w:proofErr w:type="gramEnd"/>
            <w:r w:rsidRPr="005005F0">
              <w:rPr>
                <w:rFonts w:cstheme="minorHAnsi"/>
              </w:rPr>
              <w:t xml:space="preserve"> pevný rámec pro navazující praktickou část.</w:t>
            </w:r>
            <w:r w:rsidRPr="005005F0">
              <w:t xml:space="preserve"> </w:t>
            </w:r>
            <w:r w:rsidRPr="005005F0">
              <w:rPr>
                <w:rFonts w:cstheme="minorHAnsi"/>
              </w:rPr>
              <w:t xml:space="preserve">Osobně bych doporučil podkapitolu o typech business modelů pojmout jinak – zaměřit se na další existující modely kromě </w:t>
            </w:r>
            <w:proofErr w:type="spellStart"/>
            <w:r w:rsidRPr="005005F0">
              <w:rPr>
                <w:rFonts w:cstheme="minorHAnsi"/>
              </w:rPr>
              <w:t>Lean</w:t>
            </w:r>
            <w:proofErr w:type="spellEnd"/>
            <w:r w:rsidRPr="005005F0">
              <w:rPr>
                <w:rFonts w:cstheme="minorHAnsi"/>
              </w:rPr>
              <w:t xml:space="preserve"> </w:t>
            </w:r>
            <w:proofErr w:type="spellStart"/>
            <w:r w:rsidRPr="005005F0">
              <w:rPr>
                <w:rFonts w:cstheme="minorHAnsi"/>
              </w:rPr>
              <w:t>Canvas</w:t>
            </w:r>
            <w:proofErr w:type="spellEnd"/>
            <w:r>
              <w:rPr>
                <w:rFonts w:cstheme="minorHAnsi"/>
              </w:rPr>
              <w:t xml:space="preserve"> – tedy aby čtenář byl obeznámen o existenci dalších modelů.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1494E3A" w:rsidR="000E094A" w:rsidRDefault="0057761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00053DC7" w:rsidR="000E094A" w:rsidRPr="000E094A" w:rsidRDefault="0057761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77613">
              <w:rPr>
                <w:rFonts w:cstheme="minorHAnsi"/>
              </w:rPr>
              <w:t xml:space="preserve">Analytická část poskytuje přehled konkurenčního prostředí, zahrnující základní postřehy a srovnání. Čtenář tak získává orientační přehled o situaci v ČR a nejbližších konkurentech. Zpracování odpovídá standardní úrovni. U SWOT </w:t>
            </w:r>
            <w:r w:rsidRPr="00577613">
              <w:rPr>
                <w:rFonts w:cstheme="minorHAnsi"/>
              </w:rPr>
              <w:lastRenderedPageBreak/>
              <w:t>analýzy je třeba věnovat pozornost jasnému rozlišení interních a externích faktorů. Celkově analytická část splňuje stanovené požadavky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FD73572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lastRenderedPageBreak/>
              <w:br w:type="page"/>
            </w:r>
            <w:r w:rsidR="00037B1A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8BE67C7" w:rsidR="000E094A" w:rsidRDefault="0057761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0D287FFF" w:rsidR="000E094A" w:rsidRDefault="0057761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77613">
              <w:rPr>
                <w:rFonts w:cstheme="minorHAnsi"/>
              </w:rPr>
              <w:t>Praktická návrhová část je zpracována na kvalitní úrovni. Na základě konzultací a zpracované práce student prokazuje zájem o téma a dobrou orientaci v problematice. Zaměření je řádně odůvodněné, doplňující komentáře studenta jsou vhodně využity a postup je transparentně popsán. Vyskytují se drobné nesrovnalosti, například v pojmenování ‘počáteční náklady’ versus ‘počáteční výdaje’, které však nepředstavují závažný nedostatek. Celkově návrh odpovídá požadavkům, je inovativní a nese potenciál pro praktické uplatnění. Hodnocení návrhu je velmi pozitivní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04D35AF" w:rsidR="000E094A" w:rsidRDefault="0057761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B6518F0" w:rsidR="000E094A" w:rsidRDefault="0057761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77613">
              <w:rPr>
                <w:rFonts w:cstheme="minorHAnsi"/>
              </w:rPr>
              <w:t>Po formální stránce se v práci vyskytují drobné nedostatky, zejména v teoretické části – překlepy, neoznačené tabulky a menší nedostatky ve formátování. S ohledem na skutečnost, že student měnil zaměření tématu a disponoval omezeným časem, jsou tyto nedostatky pochopitelné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1D7EA77" w:rsidR="009C7318" w:rsidRDefault="0057761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5BE08A4E" w:rsidR="009D67D5" w:rsidRPr="000E094A" w:rsidRDefault="0057761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577613">
              <w:rPr>
                <w:rFonts w:cstheme="minorHAnsi"/>
              </w:rPr>
              <w:t>Práci hodnotím stupněm B. Student prokazuje dobrou orientaci v tématu. Z pozice vedoucího práce zohledňuji skutečnost, že student kompletně změnil zaměření práce a v omezeném čase se s tím dokázal důstojně vypořádat. Většina drobných nedostatků je tedy dána časovým tlakem; věřím, že při delší časové dotaci by student práci dopracoval do velmi vysoké kvality.</w:t>
            </w:r>
            <w:r w:rsidR="00B716BD">
              <w:rPr>
                <w:rFonts w:cstheme="minorHAnsi"/>
              </w:rPr>
              <w:t xml:space="preserve"> Rovněž pozitivně hodnotím průběžné konzultace, kdy student aktivně reagoval na mé dotazy.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34B87C13" w:rsidR="009C7318" w:rsidRPr="00B716BD" w:rsidRDefault="00B716BD" w:rsidP="0085400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B716BD">
        <w:rPr>
          <w:rFonts w:cstheme="minorHAnsi"/>
        </w:rPr>
        <w:t xml:space="preserve">Prosím o komentář k situaci z hlediska konkurenční výhody: jaká je pravděpodobnost, že by se konkurence vydala obdobnou cestou? </w:t>
      </w:r>
    </w:p>
    <w:p w14:paraId="247CBB85" w14:textId="2EEAF7CD" w:rsidR="00B716BD" w:rsidRDefault="00B716BD" w:rsidP="00B716B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</w:t>
      </w:r>
      <w:r w:rsidRPr="00B716BD">
        <w:rPr>
          <w:rFonts w:cstheme="minorHAnsi"/>
        </w:rPr>
        <w:t>hodnoťte směřování odvětví do budoucna – je Vámi navrhovaná metoda spíše potenciálem pro dlouhodobý rozvoj, nebo se jedná o krátkodobé řešení či přechodnou strategii?</w:t>
      </w:r>
    </w:p>
    <w:p w14:paraId="1991DEDB" w14:textId="6D597506" w:rsidR="005C4ACA" w:rsidRPr="00B716BD" w:rsidRDefault="005C4ACA" w:rsidP="00B716BD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B883F46" w:rsidR="009C7318" w:rsidRDefault="009C7318" w:rsidP="00DC7D52">
      <w:pPr>
        <w:spacing w:after="120" w:line="240" w:lineRule="auto"/>
        <w:jc w:val="both"/>
      </w:pPr>
      <w:r>
        <w:lastRenderedPageBreak/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B716B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B716B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52AF36C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B716B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A16A0E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5-08-27T00:00:00Z">
            <w:dateFormat w:val="dd.MM.yyyy"/>
            <w:lid w:val="cs-CZ"/>
            <w:storeMappedDataAs w:val="dateTime"/>
            <w:calendar w:val="gregorian"/>
          </w:date>
        </w:sdtPr>
        <w:sdtContent>
          <w:r w:rsidR="00B716BD">
            <w:rPr>
              <w:rFonts w:cstheme="minorHAnsi"/>
            </w:rPr>
            <w:t>27.08.2025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AA149" w14:textId="77777777" w:rsidR="009D0E3F" w:rsidRDefault="009D0E3F" w:rsidP="00A40E93">
      <w:pPr>
        <w:spacing w:after="0" w:line="240" w:lineRule="auto"/>
      </w:pPr>
      <w:r>
        <w:separator/>
      </w:r>
    </w:p>
  </w:endnote>
  <w:endnote w:type="continuationSeparator" w:id="0">
    <w:p w14:paraId="08679AFA" w14:textId="77777777" w:rsidR="009D0E3F" w:rsidRDefault="009D0E3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F6C6C" w14:textId="77777777" w:rsidR="009D0E3F" w:rsidRDefault="009D0E3F" w:rsidP="00A40E93">
      <w:pPr>
        <w:spacing w:after="0" w:line="240" w:lineRule="auto"/>
      </w:pPr>
      <w:r>
        <w:separator/>
      </w:r>
    </w:p>
  </w:footnote>
  <w:footnote w:type="continuationSeparator" w:id="0">
    <w:p w14:paraId="027C6BB0" w14:textId="77777777" w:rsidR="009D0E3F" w:rsidRDefault="009D0E3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009197">
    <w:abstractNumId w:val="0"/>
  </w:num>
  <w:num w:numId="2" w16cid:durableId="1329406479">
    <w:abstractNumId w:val="3"/>
  </w:num>
  <w:num w:numId="3" w16cid:durableId="715541488">
    <w:abstractNumId w:val="2"/>
  </w:num>
  <w:num w:numId="4" w16cid:durableId="122191075">
    <w:abstractNumId w:val="1"/>
  </w:num>
  <w:num w:numId="5" w16cid:durableId="836649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27772"/>
    <w:rsid w:val="00173FE7"/>
    <w:rsid w:val="001900AB"/>
    <w:rsid w:val="0024258E"/>
    <w:rsid w:val="0029651C"/>
    <w:rsid w:val="004D378C"/>
    <w:rsid w:val="005005F0"/>
    <w:rsid w:val="00577613"/>
    <w:rsid w:val="005C4ACA"/>
    <w:rsid w:val="0067082B"/>
    <w:rsid w:val="00694399"/>
    <w:rsid w:val="0073639B"/>
    <w:rsid w:val="007553A6"/>
    <w:rsid w:val="007A3710"/>
    <w:rsid w:val="0085398A"/>
    <w:rsid w:val="008B781B"/>
    <w:rsid w:val="008E2072"/>
    <w:rsid w:val="00974EA2"/>
    <w:rsid w:val="00987B93"/>
    <w:rsid w:val="00992AFB"/>
    <w:rsid w:val="009C322A"/>
    <w:rsid w:val="009C7318"/>
    <w:rsid w:val="009D0E3F"/>
    <w:rsid w:val="009D67D5"/>
    <w:rsid w:val="00A40E93"/>
    <w:rsid w:val="00A7527E"/>
    <w:rsid w:val="00AC1ADA"/>
    <w:rsid w:val="00B14451"/>
    <w:rsid w:val="00B716BD"/>
    <w:rsid w:val="00BA16DD"/>
    <w:rsid w:val="00CA34A9"/>
    <w:rsid w:val="00CD12C3"/>
    <w:rsid w:val="00D90835"/>
    <w:rsid w:val="00DC7D52"/>
    <w:rsid w:val="00E22423"/>
    <w:rsid w:val="00EB3A36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62946"/>
    <w:rsid w:val="00510546"/>
    <w:rsid w:val="00594CC3"/>
    <w:rsid w:val="005E083B"/>
    <w:rsid w:val="007A3710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759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Lukáš Zlámal</cp:lastModifiedBy>
  <cp:revision>2</cp:revision>
  <cp:lastPrinted>2022-03-14T11:55:00Z</cp:lastPrinted>
  <dcterms:created xsi:type="dcterms:W3CDTF">2025-08-27T12:09:00Z</dcterms:created>
  <dcterms:modified xsi:type="dcterms:W3CDTF">2025-08-27T12:09:00Z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